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Default="00C77742" w:rsidP="00591AC7">
      <w:pPr>
        <w:jc w:val="center"/>
        <w:rPr>
          <w:bCs/>
          <w:rtl/>
        </w:rPr>
      </w:pPr>
      <w:r w:rsidRPr="00591AC7">
        <w:rPr>
          <w:bCs/>
          <w:rtl/>
        </w:rPr>
        <w:t>משרד הבריאות</w:t>
      </w:r>
    </w:p>
    <w:p w:rsidR="004074BE" w:rsidRPr="00591AC7" w:rsidRDefault="004074BE" w:rsidP="00591AC7">
      <w:pPr>
        <w:jc w:val="center"/>
        <w:rPr>
          <w:bCs/>
          <w:rtl/>
        </w:rPr>
      </w:pPr>
    </w:p>
    <w:p w:rsidR="00C77742" w:rsidRPr="00591AC7" w:rsidRDefault="00C77742" w:rsidP="00591AC7">
      <w:pPr>
        <w:jc w:val="center"/>
        <w:rPr>
          <w:rtl/>
        </w:rPr>
      </w:pPr>
    </w:p>
    <w:p w:rsidR="00C77742" w:rsidRDefault="006E7328" w:rsidP="004074BE">
      <w:pPr>
        <w:jc w:val="center"/>
        <w:rPr>
          <w:b/>
          <w:bCs/>
          <w:sz w:val="32"/>
          <w:szCs w:val="32"/>
          <w:u w:val="single"/>
          <w:rtl/>
        </w:rPr>
      </w:pPr>
      <w:r w:rsidRPr="00157713">
        <w:rPr>
          <w:b/>
          <w:bCs/>
          <w:sz w:val="32"/>
          <w:szCs w:val="32"/>
          <w:u w:val="single"/>
          <w:rtl/>
        </w:rPr>
        <w:t xml:space="preserve">מכרז פומבי מספר מ- </w:t>
      </w:r>
      <w:r w:rsidR="004074BE">
        <w:rPr>
          <w:rFonts w:hint="cs"/>
          <w:b/>
          <w:bCs/>
          <w:sz w:val="32"/>
          <w:szCs w:val="32"/>
          <w:u w:val="single"/>
          <w:rtl/>
        </w:rPr>
        <w:t>7</w:t>
      </w:r>
      <w:r w:rsidR="00157713" w:rsidRPr="00157713">
        <w:rPr>
          <w:rFonts w:hint="cs"/>
          <w:b/>
          <w:bCs/>
          <w:sz w:val="32"/>
          <w:szCs w:val="32"/>
          <w:u w:val="single"/>
          <w:rtl/>
        </w:rPr>
        <w:t>7</w:t>
      </w:r>
      <w:r w:rsidRPr="00157713">
        <w:rPr>
          <w:b/>
          <w:bCs/>
          <w:sz w:val="32"/>
          <w:szCs w:val="32"/>
          <w:u w:val="single"/>
          <w:rtl/>
        </w:rPr>
        <w:t>/2016</w:t>
      </w:r>
    </w:p>
    <w:p w:rsidR="004074BE" w:rsidRDefault="004074BE" w:rsidP="004074BE">
      <w:pPr>
        <w:jc w:val="center"/>
        <w:rPr>
          <w:b/>
          <w:bCs/>
          <w:sz w:val="32"/>
          <w:szCs w:val="32"/>
          <w:u w:val="single"/>
          <w:rtl/>
        </w:rPr>
      </w:pPr>
    </w:p>
    <w:p w:rsidR="006E7328" w:rsidRDefault="006E7328" w:rsidP="00591AC7">
      <w:pPr>
        <w:jc w:val="center"/>
        <w:rPr>
          <w:b/>
          <w:bCs/>
          <w:sz w:val="32"/>
          <w:szCs w:val="32"/>
          <w:u w:val="single"/>
          <w:rtl/>
        </w:rPr>
      </w:pPr>
    </w:p>
    <w:p w:rsidR="00C77742" w:rsidRPr="00591AC7" w:rsidRDefault="006E7328" w:rsidP="004074BE">
      <w:pPr>
        <w:jc w:val="center"/>
        <w:rPr>
          <w:b/>
          <w:bCs/>
          <w:sz w:val="36"/>
          <w:szCs w:val="36"/>
          <w:rtl/>
        </w:rPr>
      </w:pPr>
      <w:r w:rsidRPr="00157713">
        <w:rPr>
          <w:rFonts w:hint="cs"/>
          <w:b/>
          <w:bCs/>
          <w:sz w:val="32"/>
          <w:szCs w:val="32"/>
          <w:rtl/>
        </w:rPr>
        <w:t>מכרז מסגרת ל</w:t>
      </w:r>
      <w:r w:rsidRPr="00157713">
        <w:rPr>
          <w:rFonts w:hint="eastAsia"/>
          <w:b/>
          <w:bCs/>
          <w:sz w:val="32"/>
          <w:szCs w:val="32"/>
          <w:rtl/>
        </w:rPr>
        <w:t>מתן</w:t>
      </w:r>
      <w:r w:rsidRPr="00157713">
        <w:rPr>
          <w:b/>
          <w:bCs/>
          <w:sz w:val="32"/>
          <w:szCs w:val="32"/>
          <w:rtl/>
        </w:rPr>
        <w:t xml:space="preserve"> ש</w:t>
      </w:r>
      <w:r w:rsidR="00157713" w:rsidRPr="00157713">
        <w:rPr>
          <w:rFonts w:hint="cs"/>
          <w:b/>
          <w:bCs/>
          <w:sz w:val="32"/>
          <w:szCs w:val="32"/>
          <w:rtl/>
        </w:rPr>
        <w:t>י</w:t>
      </w:r>
      <w:r w:rsidRPr="00157713">
        <w:rPr>
          <w:b/>
          <w:bCs/>
          <w:sz w:val="32"/>
          <w:szCs w:val="32"/>
          <w:rtl/>
        </w:rPr>
        <w:t xml:space="preserve">רותי </w:t>
      </w:r>
      <w:r w:rsidR="004074BE">
        <w:rPr>
          <w:rFonts w:hint="cs"/>
          <w:b/>
          <w:bCs/>
          <w:sz w:val="32"/>
          <w:szCs w:val="32"/>
          <w:rtl/>
        </w:rPr>
        <w:t xml:space="preserve">תמיכה בתחום בדיקות האיכות ופיתוח </w:t>
      </w:r>
      <w:proofErr w:type="spellStart"/>
      <w:r w:rsidR="004074BE">
        <w:rPr>
          <w:rFonts w:hint="cs"/>
          <w:b/>
          <w:bCs/>
          <w:sz w:val="32"/>
          <w:szCs w:val="32"/>
          <w:rtl/>
        </w:rPr>
        <w:t>אוטומציות</w:t>
      </w:r>
      <w:proofErr w:type="spellEnd"/>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4074BE" w:rsidRDefault="004074BE" w:rsidP="007908AF">
      <w:pPr>
        <w:jc w:val="center"/>
        <w:rPr>
          <w:b/>
          <w:bCs/>
          <w:sz w:val="32"/>
          <w:szCs w:val="32"/>
          <w:rtl/>
        </w:rPr>
      </w:pPr>
    </w:p>
    <w:p w:rsidR="004074BE" w:rsidRPr="00591AC7" w:rsidRDefault="004074BE" w:rsidP="007908AF">
      <w:pPr>
        <w:jc w:val="center"/>
        <w:rPr>
          <w:b/>
          <w:bCs/>
          <w:sz w:val="32"/>
          <w:szCs w:val="32"/>
          <w:rtl/>
        </w:rPr>
      </w:pP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6E7328">
            <w:pPr>
              <w:jc w:val="center"/>
              <w:rPr>
                <w:bCs/>
                <w:rtl/>
              </w:rPr>
            </w:pPr>
            <w:r w:rsidRPr="0042633F">
              <w:rPr>
                <w:bCs/>
                <w:rtl/>
              </w:rPr>
              <w:t xml:space="preserve">תאריך: </w:t>
            </w:r>
            <w:r w:rsidR="00DA0A00" w:rsidRPr="00DA0A00">
              <w:rPr>
                <w:bCs/>
                <w:u w:val="single"/>
                <w:rtl/>
              </w:rPr>
              <w:t>03/07/2016</w:t>
            </w:r>
            <w:r w:rsidR="006726EE">
              <w:rPr>
                <w:rFonts w:hint="cs"/>
                <w:bCs/>
                <w:u w:val="single"/>
                <w:rtl/>
              </w:rPr>
              <w:t xml:space="preserve"> </w:t>
            </w:r>
            <w:r w:rsidRPr="0042633F">
              <w:rPr>
                <w:bCs/>
                <w:rtl/>
              </w:rPr>
              <w:t xml:space="preserve">שעה </w:t>
            </w:r>
            <w:r w:rsidR="0042633F" w:rsidRPr="00DA0A00">
              <w:rPr>
                <w:rFonts w:hint="cs"/>
                <w:bCs/>
                <w:u w:val="single"/>
                <w:rtl/>
              </w:rPr>
              <w:t>13</w:t>
            </w:r>
            <w:r w:rsidRPr="00DA0A00">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DA0A00" w:rsidP="00514841">
      <w:pPr>
        <w:tabs>
          <w:tab w:val="left" w:pos="819"/>
        </w:tabs>
        <w:jc w:val="both"/>
        <w:rPr>
          <w:b/>
          <w:bCs/>
          <w:rtl/>
        </w:rPr>
      </w:pPr>
      <w:r w:rsidRPr="00DA0A00">
        <w:rPr>
          <w:rFonts w:hint="cs"/>
          <w:b/>
          <w:bCs/>
          <w:rtl/>
        </w:rPr>
        <w:t>אייר</w:t>
      </w:r>
      <w:r w:rsidR="009B2138" w:rsidRPr="00DA0A00">
        <w:rPr>
          <w:rFonts w:hint="cs"/>
          <w:b/>
          <w:bCs/>
          <w:rtl/>
        </w:rPr>
        <w:t>,</w:t>
      </w:r>
      <w:r w:rsidR="00C77742" w:rsidRPr="00DA0A00">
        <w:rPr>
          <w:b/>
          <w:bCs/>
          <w:rtl/>
        </w:rPr>
        <w:t xml:space="preserve"> תשע"</w:t>
      </w:r>
      <w:r w:rsidR="006726EE" w:rsidRPr="00DA0A00">
        <w:rPr>
          <w:rFonts w:hint="cs"/>
          <w:b/>
          <w:bCs/>
          <w:rtl/>
        </w:rPr>
        <w:t>ו</w:t>
      </w:r>
      <w:r w:rsidR="00514841" w:rsidRPr="00DA0A00">
        <w:rPr>
          <w:b/>
          <w:bCs/>
          <w:rtl/>
        </w:rPr>
        <w:tab/>
      </w:r>
      <w:r w:rsidR="00514841" w:rsidRPr="00DA0A00">
        <w:rPr>
          <w:b/>
          <w:bCs/>
          <w:rtl/>
        </w:rPr>
        <w:tab/>
      </w:r>
      <w:r w:rsidR="00514841" w:rsidRPr="00DA0A00">
        <w:rPr>
          <w:b/>
          <w:bCs/>
          <w:rtl/>
        </w:rPr>
        <w:tab/>
      </w:r>
      <w:r w:rsidR="00514841" w:rsidRPr="00DA0A00">
        <w:rPr>
          <w:b/>
          <w:bCs/>
          <w:rtl/>
        </w:rPr>
        <w:tab/>
      </w:r>
      <w:r w:rsidR="00514841" w:rsidRPr="00DA0A00">
        <w:rPr>
          <w:b/>
          <w:bCs/>
          <w:rtl/>
        </w:rPr>
        <w:tab/>
      </w:r>
      <w:r w:rsidR="00514841" w:rsidRPr="00DA0A00">
        <w:rPr>
          <w:b/>
          <w:bCs/>
          <w:rtl/>
        </w:rPr>
        <w:tab/>
      </w:r>
      <w:r w:rsidR="00514841" w:rsidRPr="00DA0A00">
        <w:rPr>
          <w:b/>
          <w:bCs/>
          <w:rtl/>
        </w:rPr>
        <w:tab/>
      </w:r>
      <w:r w:rsidR="00514841" w:rsidRPr="00DA0A00">
        <w:rPr>
          <w:rFonts w:hint="cs"/>
          <w:b/>
          <w:bCs/>
          <w:rtl/>
        </w:rPr>
        <w:t xml:space="preserve">                                                                                                                                          מאי</w:t>
      </w:r>
      <w:r w:rsidR="009B2138" w:rsidRPr="00DA0A00">
        <w:rPr>
          <w:rFonts w:hint="cs"/>
          <w:b/>
          <w:bCs/>
          <w:rtl/>
        </w:rPr>
        <w:t>,</w:t>
      </w:r>
      <w:r w:rsidR="00C77742" w:rsidRPr="00DA0A00">
        <w:rPr>
          <w:b/>
          <w:bCs/>
          <w:rtl/>
        </w:rPr>
        <w:t xml:space="preserve"> </w:t>
      </w:r>
      <w:r w:rsidR="002914D4" w:rsidRPr="00DA0A00">
        <w:rPr>
          <w:rFonts w:hint="cs"/>
          <w:b/>
          <w:bCs/>
          <w:rtl/>
        </w:rPr>
        <w:t>201</w:t>
      </w:r>
      <w:r w:rsidR="006726EE" w:rsidRPr="00DA0A00">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844143" w:rsidRDefault="00844143" w:rsidP="00591AC7">
      <w:pPr>
        <w:jc w:val="center"/>
        <w:rPr>
          <w:b/>
          <w:bCs/>
          <w:u w:val="single"/>
          <w:rtl/>
        </w:rPr>
      </w:pPr>
    </w:p>
    <w:p w:rsidR="000B0555" w:rsidRDefault="000B0555" w:rsidP="00591AC7">
      <w:pPr>
        <w:jc w:val="center"/>
        <w:rPr>
          <w:b/>
          <w:bCs/>
          <w:u w:val="single"/>
          <w:rtl/>
        </w:rPr>
      </w:pPr>
    </w:p>
    <w:p w:rsidR="000B0555" w:rsidRPr="00591AC7" w:rsidRDefault="000B0555"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FB355F" w:rsidRPr="00FB355F" w:rsidRDefault="00C77742" w:rsidP="00DA0A00">
      <w:pPr>
        <w:pStyle w:val="afb"/>
        <w:numPr>
          <w:ilvl w:val="0"/>
          <w:numId w:val="21"/>
        </w:numPr>
        <w:jc w:val="both"/>
      </w:pPr>
      <w:r w:rsidRPr="00591AC7">
        <w:rPr>
          <w:rtl/>
        </w:rPr>
        <w:t>משרד הבריאות (להלן: "</w:t>
      </w:r>
      <w:r w:rsidR="001E4011" w:rsidRPr="00FB355F">
        <w:rPr>
          <w:rFonts w:hint="eastAsia"/>
          <w:b/>
          <w:bCs/>
          <w:rtl/>
        </w:rPr>
        <w:t>המזמין</w:t>
      </w:r>
      <w:r w:rsidRPr="00591AC7">
        <w:rPr>
          <w:rtl/>
        </w:rPr>
        <w:t>" או "</w:t>
      </w:r>
      <w:r w:rsidR="001E4011" w:rsidRPr="00FB355F">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DA0A00">
        <w:rPr>
          <w:rFonts w:hint="cs"/>
          <w:rtl/>
        </w:rPr>
        <w:t xml:space="preserve">מסגרת </w:t>
      </w:r>
      <w:r w:rsidR="003C471D" w:rsidRPr="003C471D">
        <w:rPr>
          <w:rtl/>
        </w:rPr>
        <w:t xml:space="preserve">למתן שרותי תמיכה בתחום בדיקות האיכות ופיתוח </w:t>
      </w:r>
      <w:proofErr w:type="spellStart"/>
      <w:r w:rsidR="003C471D" w:rsidRPr="003C471D">
        <w:rPr>
          <w:rtl/>
        </w:rPr>
        <w:t>אוטומציות</w:t>
      </w:r>
      <w:proofErr w:type="spellEnd"/>
      <w:r w:rsidR="003C471D" w:rsidRPr="003C471D">
        <w:rPr>
          <w:rtl/>
        </w:rPr>
        <w:t xml:space="preserve">  </w:t>
      </w:r>
      <w:r w:rsidR="00FB355F" w:rsidRPr="00FB355F">
        <w:rPr>
          <w:rtl/>
        </w:rPr>
        <w:t>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proofErr w:type="spellStart"/>
      <w:r>
        <w:rPr>
          <w:rFonts w:hint="cs"/>
          <w:b/>
          <w:rtl/>
        </w:rPr>
        <w:t>שיכרת</w:t>
      </w:r>
      <w:proofErr w:type="spellEnd"/>
      <w:r>
        <w:rPr>
          <w:rFonts w:hint="cs"/>
          <w:b/>
          <w:rtl/>
        </w:rPr>
        <w:t xml:space="preserve"> אם </w:t>
      </w:r>
      <w:proofErr w:type="spellStart"/>
      <w:r>
        <w:rPr>
          <w:rFonts w:hint="cs"/>
          <w:b/>
          <w:rtl/>
        </w:rPr>
        <w:t>יכרת</w:t>
      </w:r>
      <w:proofErr w:type="spellEnd"/>
      <w:r>
        <w:rPr>
          <w:rFonts w:hint="cs"/>
          <w:b/>
          <w:rtl/>
        </w:rPr>
        <w:t xml:space="preserve">,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EA5B80">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EA5B80" w:rsidRPr="00EA5B80">
        <w:rPr>
          <w:rtl/>
        </w:rPr>
        <w:t xml:space="preserve">נספח </w:t>
      </w:r>
      <w:r w:rsidR="00EA5B80" w:rsidRPr="00EA5B80">
        <w:rPr>
          <w:rFonts w:hint="eastAsia"/>
          <w:rtl/>
        </w:rPr>
        <w:t>א</w:t>
      </w:r>
      <w:r w:rsidR="00EA5B80" w:rsidRPr="00EA5B80">
        <w:rPr>
          <w:rFonts w:hint="cs"/>
          <w:rtl/>
        </w:rPr>
        <w:t xml:space="preserve">' </w:t>
      </w:r>
      <w:r w:rsidR="00EA5B80" w:rsidRPr="00EA5B80">
        <w:rPr>
          <w:rFonts w:hint="eastAsia"/>
          <w:rtl/>
        </w:rPr>
        <w:t>חוברת</w:t>
      </w:r>
      <w:r w:rsidR="00EA5B80" w:rsidRPr="00EA5B80">
        <w:rPr>
          <w:rtl/>
        </w:rPr>
        <w:t xml:space="preserve"> </w:t>
      </w:r>
      <w:r w:rsidR="00EA5B80" w:rsidRPr="00EA5B80">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EA5B80">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EA5B80" w:rsidRPr="00EA5B80">
        <w:rPr>
          <w:rStyle w:val="Hyperlink"/>
          <w:rFonts w:cs="David"/>
          <w:color w:val="auto"/>
          <w:u w:val="none"/>
          <w:rtl/>
        </w:rPr>
        <w:t xml:space="preserve">נספח א'1 - </w:t>
      </w:r>
      <w:r w:rsidR="00EA5B80" w:rsidRPr="00EA5B80">
        <w:rPr>
          <w:rStyle w:val="Hyperlink"/>
          <w:rFonts w:cs="David" w:hint="eastAsia"/>
          <w:color w:val="auto"/>
          <w:u w:val="none"/>
          <w:rtl/>
        </w:rPr>
        <w:t>תצהיר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בדבר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העדר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הרשעות</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לפי</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עובדים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זרים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וחוק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שכר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33</w:t>
      </w:r>
    </w:p>
    <w:p w:rsidR="007C73D0" w:rsidRPr="00D05090" w:rsidRDefault="00DA0A00" w:rsidP="00EA5B80">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EA5B80">
          <w:rPr>
            <w:rStyle w:val="Hyperlink"/>
            <w:rFonts w:hint="cs"/>
            <w:u w:val="none"/>
            <w:rtl/>
          </w:rPr>
          <w:t>34</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36</w:t>
        </w:r>
      </w:hyperlink>
    </w:p>
    <w:p w:rsidR="007C73D0" w:rsidRPr="009F7717" w:rsidRDefault="00DA0A00" w:rsidP="00EA5B80">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37</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39</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EA5B80">
          <w:rPr>
            <w:rStyle w:val="Hyperlink"/>
            <w:rFonts w:hint="cs"/>
            <w:u w:val="none"/>
            <w:rtl/>
          </w:rPr>
          <w:t>40</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EA5B80">
          <w:rPr>
            <w:rStyle w:val="Hyperlink"/>
            <w:rFonts w:hint="cs"/>
            <w:u w:val="none"/>
            <w:rtl/>
          </w:rPr>
          <w:t>53</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EA5B80">
          <w:rPr>
            <w:rStyle w:val="Hyperlink"/>
            <w:rFonts w:hint="cs"/>
            <w:u w:val="none"/>
            <w:rtl/>
          </w:rPr>
          <w:t>54</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EA5B80">
          <w:rPr>
            <w:rStyle w:val="Hyperlink"/>
            <w:rFonts w:hint="cs"/>
            <w:u w:val="none"/>
            <w:rtl/>
          </w:rPr>
          <w:t>55</w:t>
        </w:r>
      </w:hyperlink>
    </w:p>
    <w:p w:rsidR="007C73D0" w:rsidRPr="00D05090" w:rsidRDefault="00DA0A00" w:rsidP="00EA5B80">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EA5B80">
          <w:rPr>
            <w:rStyle w:val="Hyperlink"/>
            <w:rFonts w:hint="cs"/>
            <w:u w:val="none"/>
            <w:rtl/>
          </w:rPr>
          <w:t>57</w:t>
        </w:r>
      </w:hyperlink>
    </w:p>
    <w:p w:rsidR="00B27D91" w:rsidRPr="002F51AA" w:rsidRDefault="00C32CF5" w:rsidP="00EA5B80">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EA5B80">
          <w:rPr>
            <w:rStyle w:val="Hyperlink"/>
            <w:rFonts w:cs="David" w:hint="cs"/>
            <w:webHidden/>
            <w:color w:val="auto"/>
            <w:u w:val="none"/>
            <w:rtl/>
          </w:rPr>
          <w:t>59</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0" w:name="_Toc185931855"/>
      <w:bookmarkStart w:id="11" w:name="_Toc297551524"/>
      <w:bookmarkStart w:id="12" w:name="_Toc424801754"/>
      <w:bookmarkStart w:id="13"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lastRenderedPageBreak/>
        <w:t>פרק 1 – הנחיות כלליות</w:t>
      </w:r>
      <w:bookmarkEnd w:id="10"/>
      <w:bookmarkEnd w:id="11"/>
      <w:bookmarkEnd w:id="12"/>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1"/>
    </w:p>
    <w:p w:rsidR="001E4011" w:rsidRPr="000B0555" w:rsidRDefault="001E4011" w:rsidP="003C471D">
      <w:pPr>
        <w:pStyle w:val="afd"/>
        <w:numPr>
          <w:ilvl w:val="1"/>
          <w:numId w:val="1"/>
        </w:numPr>
        <w:tabs>
          <w:tab w:val="clear" w:pos="0"/>
          <w:tab w:val="num" w:pos="1344"/>
        </w:tabs>
        <w:ind w:left="1344" w:hanging="540"/>
        <w:rPr>
          <w:rFonts w:cs="David"/>
          <w:sz w:val="24"/>
          <w:szCs w:val="24"/>
        </w:rPr>
      </w:pPr>
      <w:r w:rsidRPr="000B0555">
        <w:rPr>
          <w:rFonts w:cs="David" w:hint="eastAsia"/>
          <w:sz w:val="24"/>
          <w:szCs w:val="24"/>
          <w:rtl/>
        </w:rPr>
        <w:t>משרד</w:t>
      </w:r>
      <w:r w:rsidRPr="000B0555">
        <w:rPr>
          <w:rFonts w:cs="David"/>
          <w:sz w:val="24"/>
          <w:szCs w:val="24"/>
          <w:rtl/>
        </w:rPr>
        <w:t xml:space="preserve"> הבריאות </w:t>
      </w:r>
      <w:r w:rsidR="006726EE" w:rsidRPr="000B0555">
        <w:rPr>
          <w:rFonts w:cs="David"/>
          <w:sz w:val="24"/>
          <w:szCs w:val="24"/>
          <w:rtl/>
        </w:rPr>
        <w:t>(להלן:</w:t>
      </w:r>
      <w:r w:rsidR="006726EE" w:rsidRPr="000B0555">
        <w:rPr>
          <w:rFonts w:cs="David" w:hint="cs"/>
          <w:sz w:val="24"/>
          <w:szCs w:val="24"/>
          <w:rtl/>
        </w:rPr>
        <w:t xml:space="preserve"> </w:t>
      </w:r>
      <w:r w:rsidR="006726EE" w:rsidRPr="000B0555">
        <w:rPr>
          <w:rFonts w:cs="David"/>
          <w:sz w:val="24"/>
          <w:szCs w:val="24"/>
          <w:rtl/>
        </w:rPr>
        <w:t>"</w:t>
      </w:r>
      <w:r w:rsidR="006726EE" w:rsidRPr="000B0555">
        <w:rPr>
          <w:rFonts w:cs="David" w:hint="eastAsia"/>
          <w:sz w:val="24"/>
          <w:szCs w:val="24"/>
          <w:rtl/>
        </w:rPr>
        <w:t>המזמין</w:t>
      </w:r>
      <w:r w:rsidR="006726EE" w:rsidRPr="000B0555">
        <w:rPr>
          <w:rFonts w:cs="David"/>
          <w:sz w:val="24"/>
          <w:szCs w:val="24"/>
          <w:rtl/>
        </w:rPr>
        <w:t>" או</w:t>
      </w:r>
      <w:r w:rsidR="006726EE" w:rsidRPr="000B0555">
        <w:rPr>
          <w:rFonts w:cs="David" w:hint="cs"/>
          <w:sz w:val="24"/>
          <w:szCs w:val="24"/>
          <w:rtl/>
        </w:rPr>
        <w:t xml:space="preserve"> </w:t>
      </w:r>
      <w:r w:rsidR="006726EE" w:rsidRPr="000B0555">
        <w:rPr>
          <w:rFonts w:cs="David"/>
          <w:sz w:val="24"/>
          <w:szCs w:val="24"/>
          <w:rtl/>
        </w:rPr>
        <w:t>"</w:t>
      </w:r>
      <w:r w:rsidR="006726EE" w:rsidRPr="000B0555">
        <w:rPr>
          <w:rFonts w:cs="David" w:hint="eastAsia"/>
          <w:sz w:val="24"/>
          <w:szCs w:val="24"/>
          <w:rtl/>
        </w:rPr>
        <w:t>המשרד</w:t>
      </w:r>
      <w:r w:rsidR="006726EE" w:rsidRPr="000B0555">
        <w:rPr>
          <w:rFonts w:cs="David"/>
          <w:sz w:val="24"/>
          <w:szCs w:val="24"/>
          <w:rtl/>
        </w:rPr>
        <w:t>")</w:t>
      </w:r>
      <w:r w:rsidR="006726EE" w:rsidRPr="000B0555">
        <w:rPr>
          <w:rFonts w:cs="David" w:hint="cs"/>
          <w:sz w:val="24"/>
          <w:szCs w:val="24"/>
          <w:rtl/>
        </w:rPr>
        <w:t xml:space="preserve"> </w:t>
      </w:r>
      <w:r w:rsidRPr="000B0555">
        <w:rPr>
          <w:rFonts w:cs="David" w:hint="eastAsia"/>
          <w:sz w:val="24"/>
          <w:szCs w:val="24"/>
          <w:rtl/>
        </w:rPr>
        <w:t>מעוניין</w:t>
      </w:r>
      <w:r w:rsidRPr="000B0555">
        <w:rPr>
          <w:rFonts w:cs="David"/>
          <w:sz w:val="24"/>
          <w:szCs w:val="24"/>
          <w:rtl/>
        </w:rPr>
        <w:t xml:space="preserve"> </w:t>
      </w:r>
      <w:r w:rsidR="002914D4" w:rsidRPr="000B0555">
        <w:rPr>
          <w:rFonts w:cs="David" w:hint="cs"/>
          <w:sz w:val="24"/>
          <w:szCs w:val="24"/>
          <w:rtl/>
        </w:rPr>
        <w:t>בהקמת</w:t>
      </w:r>
      <w:r w:rsidR="002914D4" w:rsidRPr="000B0555">
        <w:rPr>
          <w:rFonts w:cs="David"/>
          <w:sz w:val="24"/>
          <w:szCs w:val="24"/>
          <w:rtl/>
        </w:rPr>
        <w:t xml:space="preserve"> </w:t>
      </w:r>
      <w:r w:rsidR="0009557D" w:rsidRPr="000B0555">
        <w:rPr>
          <w:rFonts w:cs="David" w:hint="eastAsia"/>
          <w:sz w:val="24"/>
          <w:szCs w:val="24"/>
          <w:rtl/>
        </w:rPr>
        <w:t>מכרז מסגרת</w:t>
      </w:r>
      <w:r w:rsidRPr="000B0555">
        <w:rPr>
          <w:rFonts w:cs="David"/>
          <w:sz w:val="24"/>
          <w:szCs w:val="24"/>
          <w:rtl/>
        </w:rPr>
        <w:t xml:space="preserve"> </w:t>
      </w:r>
      <w:r w:rsidR="00430F36" w:rsidRPr="000B0555">
        <w:rPr>
          <w:rFonts w:cs="David" w:hint="cs"/>
          <w:sz w:val="24"/>
          <w:szCs w:val="24"/>
          <w:rtl/>
        </w:rPr>
        <w:t xml:space="preserve">לספקים </w:t>
      </w:r>
      <w:r w:rsidR="000B0555" w:rsidRPr="000B0555">
        <w:rPr>
          <w:rFonts w:cs="David"/>
          <w:sz w:val="24"/>
          <w:szCs w:val="24"/>
          <w:rtl/>
        </w:rPr>
        <w:t xml:space="preserve">המתמחים </w:t>
      </w:r>
      <w:r w:rsidR="003C471D">
        <w:rPr>
          <w:rFonts w:cs="David" w:hint="cs"/>
          <w:sz w:val="24"/>
          <w:szCs w:val="24"/>
          <w:rtl/>
        </w:rPr>
        <w:t xml:space="preserve">במתן שירותי תמיכה בתחום בדיקת האיכות ופיתוח </w:t>
      </w:r>
      <w:proofErr w:type="spellStart"/>
      <w:r w:rsidR="003C471D">
        <w:rPr>
          <w:rFonts w:cs="David" w:hint="cs"/>
          <w:sz w:val="24"/>
          <w:szCs w:val="24"/>
          <w:rtl/>
        </w:rPr>
        <w:t>אוטומציות</w:t>
      </w:r>
      <w:proofErr w:type="spellEnd"/>
      <w:r w:rsidR="000B0555">
        <w:rPr>
          <w:rFonts w:cs="David" w:hint="cs"/>
          <w:sz w:val="24"/>
          <w:szCs w:val="24"/>
          <w:rtl/>
        </w:rPr>
        <w:t>.</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001E4011"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1"/>
    </w:p>
    <w:p w:rsidR="000B0555" w:rsidRPr="000B0555" w:rsidRDefault="000B0555" w:rsidP="000B0555">
      <w:pPr>
        <w:pStyle w:val="afd"/>
        <w:numPr>
          <w:ilvl w:val="1"/>
          <w:numId w:val="1"/>
        </w:numPr>
        <w:tabs>
          <w:tab w:val="clear" w:pos="0"/>
          <w:tab w:val="num" w:pos="1344"/>
        </w:tabs>
        <w:ind w:left="1344" w:hanging="540"/>
        <w:rPr>
          <w:rFonts w:cs="David"/>
          <w:sz w:val="24"/>
          <w:szCs w:val="24"/>
          <w:rtl/>
        </w:rPr>
      </w:pPr>
      <w:r w:rsidRPr="000B0555">
        <w:rPr>
          <w:rFonts w:cs="David"/>
          <w:sz w:val="24"/>
          <w:szCs w:val="24"/>
          <w:rtl/>
        </w:rPr>
        <w:t xml:space="preserve">משרד הבריאות מנהל </w:t>
      </w:r>
      <w:proofErr w:type="spellStart"/>
      <w:r w:rsidRPr="000B0555">
        <w:rPr>
          <w:rFonts w:cs="David"/>
          <w:sz w:val="24"/>
          <w:szCs w:val="24"/>
          <w:rtl/>
        </w:rPr>
        <w:t>פרוייקטים</w:t>
      </w:r>
      <w:proofErr w:type="spellEnd"/>
      <w:r w:rsidRPr="000B0555">
        <w:rPr>
          <w:rFonts w:cs="David"/>
          <w:sz w:val="24"/>
          <w:szCs w:val="24"/>
          <w:rtl/>
        </w:rPr>
        <w:t xml:space="preserve"> רבים הכוללים פיתוח מערכות מידע. מרבית </w:t>
      </w:r>
      <w:proofErr w:type="spellStart"/>
      <w:r w:rsidRPr="000B0555">
        <w:rPr>
          <w:rFonts w:cs="David"/>
          <w:sz w:val="24"/>
          <w:szCs w:val="24"/>
          <w:rtl/>
        </w:rPr>
        <w:t>הפרוייקטים</w:t>
      </w:r>
      <w:proofErr w:type="spellEnd"/>
      <w:r w:rsidRPr="000B0555">
        <w:rPr>
          <w:rFonts w:cs="David"/>
          <w:sz w:val="24"/>
          <w:szCs w:val="24"/>
          <w:rtl/>
        </w:rPr>
        <w:t xml:space="preserve"> מתנהלים באמצעות ספקים חיצוניים המבצעים את הפיתוח, בעוד אגף המחשוב במשרד הבריאות מבצע את אפיון העל, ניהול וליווי </w:t>
      </w:r>
      <w:proofErr w:type="spellStart"/>
      <w:r w:rsidRPr="000B0555">
        <w:rPr>
          <w:rFonts w:cs="David"/>
          <w:sz w:val="24"/>
          <w:szCs w:val="24"/>
          <w:rtl/>
        </w:rPr>
        <w:t>הפרוייקט</w:t>
      </w:r>
      <w:proofErr w:type="spellEnd"/>
      <w:r w:rsidRPr="000B0555">
        <w:rPr>
          <w:rFonts w:cs="David"/>
          <w:sz w:val="24"/>
          <w:szCs w:val="24"/>
          <w:rtl/>
        </w:rPr>
        <w:t xml:space="preserve">, בדיקות הקבלה וההטמעה. בחלק מהמקרים, לאור היקף </w:t>
      </w:r>
      <w:proofErr w:type="spellStart"/>
      <w:r w:rsidRPr="000B0555">
        <w:rPr>
          <w:rFonts w:cs="David"/>
          <w:sz w:val="24"/>
          <w:szCs w:val="24"/>
          <w:rtl/>
        </w:rPr>
        <w:t>הפרוייקט</w:t>
      </w:r>
      <w:proofErr w:type="spellEnd"/>
      <w:r w:rsidRPr="000B0555">
        <w:rPr>
          <w:rFonts w:cs="David"/>
          <w:sz w:val="24"/>
          <w:szCs w:val="24"/>
          <w:rtl/>
        </w:rPr>
        <w:t xml:space="preserve"> הגדול </w:t>
      </w:r>
      <w:proofErr w:type="spellStart"/>
      <w:r w:rsidRPr="000B0555">
        <w:rPr>
          <w:rFonts w:cs="David"/>
          <w:sz w:val="24"/>
          <w:szCs w:val="24"/>
          <w:rtl/>
        </w:rPr>
        <w:t>וכח</w:t>
      </w:r>
      <w:proofErr w:type="spellEnd"/>
      <w:r w:rsidRPr="000B0555">
        <w:rPr>
          <w:rFonts w:cs="David"/>
          <w:sz w:val="24"/>
          <w:szCs w:val="24"/>
          <w:rtl/>
        </w:rPr>
        <w:t xml:space="preserve"> האדם המצומצם, נדרש האגף לתגבור נקודתי עבור </w:t>
      </w:r>
      <w:proofErr w:type="spellStart"/>
      <w:r w:rsidRPr="000B0555">
        <w:rPr>
          <w:rFonts w:cs="David"/>
          <w:sz w:val="24"/>
          <w:szCs w:val="24"/>
          <w:rtl/>
        </w:rPr>
        <w:t>פרוייקטים</w:t>
      </w:r>
      <w:proofErr w:type="spellEnd"/>
      <w:r w:rsidRPr="000B0555">
        <w:rPr>
          <w:rFonts w:cs="David"/>
          <w:sz w:val="24"/>
          <w:szCs w:val="24"/>
          <w:rtl/>
        </w:rPr>
        <w:t xml:space="preserve"> ספציפיים בתחומים הללו.</w:t>
      </w:r>
    </w:p>
    <w:p w:rsidR="00111995" w:rsidRPr="000B0555" w:rsidRDefault="00FB355F" w:rsidP="000B0555">
      <w:pPr>
        <w:pStyle w:val="afd"/>
        <w:numPr>
          <w:ilvl w:val="1"/>
          <w:numId w:val="1"/>
        </w:numPr>
        <w:tabs>
          <w:tab w:val="clear" w:pos="0"/>
          <w:tab w:val="num" w:pos="1344"/>
        </w:tabs>
        <w:ind w:left="1344" w:hanging="540"/>
        <w:rPr>
          <w:rFonts w:cs="David"/>
          <w:sz w:val="24"/>
          <w:szCs w:val="24"/>
        </w:rPr>
      </w:pPr>
      <w:r w:rsidRPr="000B0555">
        <w:rPr>
          <w:rFonts w:cs="David" w:hint="eastAsia"/>
          <w:sz w:val="24"/>
          <w:szCs w:val="24"/>
          <w:rtl/>
        </w:rPr>
        <w:t>המזמין</w:t>
      </w:r>
      <w:r w:rsidRPr="000B0555">
        <w:rPr>
          <w:rFonts w:cs="David"/>
          <w:sz w:val="24"/>
          <w:szCs w:val="24"/>
          <w:rtl/>
        </w:rPr>
        <w:t xml:space="preserve"> מעוניין לרכוש שירותי </w:t>
      </w:r>
      <w:r w:rsidR="000B0555" w:rsidRPr="000B0555">
        <w:rPr>
          <w:rFonts w:cs="David" w:hint="cs"/>
          <w:sz w:val="24"/>
          <w:szCs w:val="24"/>
          <w:rtl/>
        </w:rPr>
        <w:t>תמיכה</w:t>
      </w:r>
      <w:r w:rsidRPr="000B0555">
        <w:rPr>
          <w:rFonts w:cs="David" w:hint="cs"/>
          <w:sz w:val="24"/>
          <w:szCs w:val="24"/>
          <w:rtl/>
        </w:rPr>
        <w:t xml:space="preserve"> בתחום </w:t>
      </w:r>
      <w:r w:rsidR="000B0555" w:rsidRPr="000B0555">
        <w:rPr>
          <w:rFonts w:cs="David" w:hint="cs"/>
          <w:sz w:val="24"/>
          <w:szCs w:val="24"/>
          <w:rtl/>
        </w:rPr>
        <w:t xml:space="preserve">בדיקת האיכות ופיתוח </w:t>
      </w:r>
      <w:proofErr w:type="spellStart"/>
      <w:r w:rsidR="000B0555" w:rsidRPr="000B0555">
        <w:rPr>
          <w:rFonts w:cs="David" w:hint="cs"/>
          <w:sz w:val="24"/>
          <w:szCs w:val="24"/>
          <w:rtl/>
        </w:rPr>
        <w:t>אוטומציות</w:t>
      </w:r>
      <w:proofErr w:type="spellEnd"/>
      <w:r w:rsidRPr="000B0555">
        <w:rPr>
          <w:rFonts w:cs="David"/>
          <w:sz w:val="24"/>
          <w:szCs w:val="24"/>
          <w:rtl/>
        </w:rPr>
        <w:t xml:space="preserve">, </w:t>
      </w:r>
      <w:r w:rsidRPr="000B0555">
        <w:rPr>
          <w:rFonts w:cs="David" w:hint="cs"/>
          <w:sz w:val="24"/>
          <w:szCs w:val="24"/>
          <w:rtl/>
        </w:rPr>
        <w:t xml:space="preserve">על בסיס </w:t>
      </w:r>
      <w:r w:rsidRPr="000B0555">
        <w:rPr>
          <w:rFonts w:cs="David"/>
          <w:sz w:val="24"/>
          <w:szCs w:val="24"/>
          <w:rtl/>
        </w:rPr>
        <w:t xml:space="preserve">מערכות </w:t>
      </w:r>
      <w:r w:rsidRPr="000B0555">
        <w:rPr>
          <w:rFonts w:cs="David" w:hint="cs"/>
          <w:sz w:val="24"/>
          <w:szCs w:val="24"/>
          <w:rtl/>
        </w:rPr>
        <w:t>קיימות ו</w:t>
      </w:r>
      <w:r w:rsidRPr="000B0555">
        <w:rPr>
          <w:rFonts w:cs="David"/>
          <w:sz w:val="24"/>
          <w:szCs w:val="24"/>
          <w:rtl/>
        </w:rPr>
        <w:t>מערכות עתידיות</w:t>
      </w:r>
      <w:r w:rsidRPr="000B0555">
        <w:rPr>
          <w:rFonts w:cs="David" w:hint="cs"/>
          <w:sz w:val="24"/>
          <w:szCs w:val="24"/>
          <w:rtl/>
        </w:rPr>
        <w:t xml:space="preserve"> וכן לרכוש שירותים תומכים נוספים</w:t>
      </w:r>
      <w:r w:rsidRPr="000B0555">
        <w:rPr>
          <w:rFonts w:cs="David"/>
          <w:sz w:val="24"/>
          <w:szCs w:val="24"/>
          <w:rtl/>
        </w:rPr>
        <w:t xml:space="preserve"> לפי צרכי המזמין </w:t>
      </w:r>
      <w:r w:rsidR="001E4011" w:rsidRPr="000B0555">
        <w:rPr>
          <w:rFonts w:cs="David"/>
          <w:sz w:val="24"/>
          <w:szCs w:val="24"/>
          <w:rtl/>
        </w:rPr>
        <w:t>(</w:t>
      </w:r>
      <w:r w:rsidR="001E4011" w:rsidRPr="000B0555">
        <w:rPr>
          <w:rFonts w:cs="David" w:hint="eastAsia"/>
          <w:sz w:val="24"/>
          <w:szCs w:val="24"/>
          <w:rtl/>
        </w:rPr>
        <w:t>להלן</w:t>
      </w:r>
      <w:r w:rsidR="001E4011" w:rsidRPr="000B0555">
        <w:rPr>
          <w:rFonts w:cs="David"/>
          <w:sz w:val="24"/>
          <w:szCs w:val="24"/>
          <w:rtl/>
        </w:rPr>
        <w:t>: "</w:t>
      </w:r>
      <w:r w:rsidR="001E4011" w:rsidRPr="000B0555">
        <w:rPr>
          <w:rFonts w:cs="David" w:hint="eastAsia"/>
          <w:b/>
          <w:bCs/>
          <w:sz w:val="24"/>
          <w:szCs w:val="24"/>
          <w:rtl/>
        </w:rPr>
        <w:t>השירותים</w:t>
      </w:r>
      <w:r w:rsidR="001E4011" w:rsidRPr="000B0555">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9D087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lastRenderedPageBreak/>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proofErr w:type="spellStart"/>
      <w:r w:rsidR="00774336" w:rsidRPr="00774336">
        <w:rPr>
          <w:rFonts w:cs="David" w:hint="cs"/>
          <w:b/>
          <w:bCs/>
          <w:sz w:val="24"/>
          <w:szCs w:val="24"/>
          <w:rtl/>
        </w:rPr>
        <w:t>תיחור</w:t>
      </w:r>
      <w:proofErr w:type="spellEnd"/>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009D0876">
        <w:rPr>
          <w:rFonts w:cs="David" w:hint="cs"/>
          <w:sz w:val="24"/>
          <w:szCs w:val="24"/>
          <w:rtl/>
        </w:rPr>
        <w:t>.</w:t>
      </w:r>
    </w:p>
    <w:p w:rsidR="00107674" w:rsidRDefault="00107674" w:rsidP="00107674">
      <w:pPr>
        <w:pStyle w:val="afd"/>
        <w:rPr>
          <w:rFonts w:cs="David"/>
          <w:sz w:val="24"/>
          <w:szCs w:val="24"/>
        </w:rPr>
      </w:pPr>
    </w:p>
    <w:p w:rsidR="00D2678C" w:rsidRPr="00591AC7" w:rsidRDefault="00D2678C" w:rsidP="00D2678C">
      <w:pPr>
        <w:pStyle w:val="afd"/>
        <w:ind w:left="804"/>
        <w:rPr>
          <w:rFonts w:cs="David"/>
          <w:sz w:val="24"/>
          <w:szCs w:val="24"/>
        </w:rPr>
      </w:pPr>
    </w:p>
    <w:bookmarkEnd w:id="53"/>
    <w:bookmarkEnd w:id="54"/>
    <w:bookmarkEnd w:id="55"/>
    <w:bookmarkEnd w:id="56"/>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תהיה שמורה, לפי שיקול דעתו הבלעדי, זכות הברירה להאריך את תקופת ההתקשרות לתקופה/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קצובה/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נוספת/</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001E4011" w:rsidRPr="00DA0A00">
        <w:rPr>
          <w:rFonts w:cs="David" w:hint="eastAsia"/>
          <w:b/>
          <w:color w:val="auto"/>
          <w:sz w:val="24"/>
          <w:rtl/>
        </w:rPr>
        <w:t>מהות</w:t>
      </w:r>
      <w:r w:rsidR="001E4011" w:rsidRPr="00DA0A00">
        <w:rPr>
          <w:rFonts w:cs="David"/>
          <w:b/>
          <w:color w:val="auto"/>
          <w:sz w:val="24"/>
          <w:rtl/>
        </w:rPr>
        <w:t xml:space="preserve"> </w:t>
      </w:r>
      <w:r w:rsidR="001E4011" w:rsidRPr="00DA0A00">
        <w:rPr>
          <w:rFonts w:cs="David" w:hint="eastAsia"/>
          <w:b/>
          <w:color w:val="auto"/>
          <w:sz w:val="24"/>
          <w:rtl/>
        </w:rPr>
        <w:t>העבודה</w:t>
      </w:r>
      <w:bookmarkEnd w:id="72"/>
    </w:p>
    <w:p w:rsidR="00FB355F" w:rsidRPr="00FB355F" w:rsidRDefault="00FB355F" w:rsidP="00FB355F">
      <w:pPr>
        <w:pStyle w:val="afd"/>
        <w:numPr>
          <w:ilvl w:val="1"/>
          <w:numId w:val="1"/>
        </w:numPr>
        <w:tabs>
          <w:tab w:val="clear" w:pos="0"/>
          <w:tab w:val="num" w:pos="1344"/>
        </w:tabs>
        <w:ind w:left="1344" w:hanging="540"/>
        <w:rPr>
          <w:rFonts w:cs="David"/>
          <w:sz w:val="24"/>
          <w:szCs w:val="24"/>
        </w:rPr>
      </w:pPr>
      <w:bookmarkStart w:id="73" w:name="_Toc185931861"/>
      <w:bookmarkStart w:id="74" w:name="_Toc300490908"/>
      <w:bookmarkStart w:id="75" w:name="_Toc298410832"/>
      <w:bookmarkStart w:id="76" w:name="_Toc298410923"/>
      <w:r w:rsidRPr="00FB355F">
        <w:rPr>
          <w:rFonts w:cs="David" w:hint="cs"/>
          <w:sz w:val="24"/>
          <w:szCs w:val="24"/>
          <w:rtl/>
        </w:rPr>
        <w:t>במסגרת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rsidR="00FB355F" w:rsidRDefault="00107674" w:rsidP="00107674">
      <w:pPr>
        <w:pStyle w:val="afd"/>
        <w:numPr>
          <w:ilvl w:val="2"/>
          <w:numId w:val="1"/>
        </w:numPr>
        <w:tabs>
          <w:tab w:val="clear" w:pos="0"/>
          <w:tab w:val="num" w:pos="2248"/>
        </w:tabs>
        <w:ind w:left="2248" w:hanging="935"/>
        <w:rPr>
          <w:rFonts w:cs="David"/>
          <w:sz w:val="24"/>
          <w:szCs w:val="24"/>
        </w:rPr>
      </w:pPr>
      <w:r w:rsidRPr="00107674">
        <w:rPr>
          <w:rFonts w:cs="David"/>
          <w:sz w:val="24"/>
          <w:szCs w:val="24"/>
          <w:rtl/>
        </w:rPr>
        <w:tab/>
        <w:t>ליווי תהליכי תכנון תחום הבדיקות</w:t>
      </w:r>
      <w:r w:rsidR="00FB355F">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ביצוע ניתוח מערכת והגדרת דרישות-על וצרכי משתמשים לצורכי כתיבת מסמכי הבדיקות</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proofErr w:type="spellStart"/>
      <w:r w:rsidRPr="00107674">
        <w:rPr>
          <w:rFonts w:cs="David"/>
          <w:sz w:val="24"/>
          <w:szCs w:val="24"/>
          <w:rtl/>
        </w:rPr>
        <w:t>איפיון</w:t>
      </w:r>
      <w:proofErr w:type="spellEnd"/>
      <w:r w:rsidRPr="00107674">
        <w:rPr>
          <w:rFonts w:cs="David"/>
          <w:sz w:val="24"/>
          <w:szCs w:val="24"/>
          <w:rtl/>
        </w:rPr>
        <w:t xml:space="preserve"> מפורט בכתיבת מסמך </w:t>
      </w:r>
      <w:r w:rsidRPr="00107674">
        <w:rPr>
          <w:rFonts w:cs="David"/>
          <w:sz w:val="24"/>
          <w:szCs w:val="24"/>
        </w:rPr>
        <w:t>STP</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proofErr w:type="spellStart"/>
      <w:r w:rsidRPr="00107674">
        <w:rPr>
          <w:rFonts w:cs="David"/>
          <w:sz w:val="24"/>
          <w:szCs w:val="24"/>
          <w:rtl/>
        </w:rPr>
        <w:t>איפיון</w:t>
      </w:r>
      <w:proofErr w:type="spellEnd"/>
      <w:r w:rsidRPr="00107674">
        <w:rPr>
          <w:rFonts w:cs="David"/>
          <w:sz w:val="24"/>
          <w:szCs w:val="24"/>
          <w:rtl/>
        </w:rPr>
        <w:t xml:space="preserve"> מפורט בכתיבת  מסמך </w:t>
      </w:r>
      <w:r w:rsidRPr="00107674">
        <w:rPr>
          <w:rFonts w:cs="David"/>
          <w:sz w:val="24"/>
          <w:szCs w:val="24"/>
        </w:rPr>
        <w:t>STD</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proofErr w:type="spellStart"/>
      <w:r w:rsidRPr="00107674">
        <w:rPr>
          <w:rFonts w:cs="David"/>
          <w:sz w:val="24"/>
          <w:szCs w:val="24"/>
          <w:rtl/>
        </w:rPr>
        <w:t>איפיון</w:t>
      </w:r>
      <w:proofErr w:type="spellEnd"/>
      <w:r w:rsidRPr="00107674">
        <w:rPr>
          <w:rFonts w:cs="David"/>
          <w:sz w:val="24"/>
          <w:szCs w:val="24"/>
          <w:rtl/>
        </w:rPr>
        <w:t xml:space="preserve"> מפורט בכתיבת מסמך סיכום </w:t>
      </w:r>
      <w:r w:rsidRPr="00107674">
        <w:rPr>
          <w:rFonts w:cs="David"/>
          <w:sz w:val="24"/>
          <w:szCs w:val="24"/>
        </w:rPr>
        <w:t>STR</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בדיקת תוצרי הפיתוח ומתן תוצרים הכוללים באגים, מסמך מסכם והמלצות</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ליווי תהליך הפיתוח והבדיקות עד לסיום התהליך</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ניהול חיי מחזור הבדיקות והבאגים בכלים שהוגדרו על ידי המשרד</w:t>
      </w:r>
      <w:r w:rsidR="00571E3B">
        <w:rPr>
          <w:rFonts w:cs="David" w:hint="cs"/>
          <w:sz w:val="24"/>
          <w:szCs w:val="24"/>
          <w:rtl/>
        </w:rPr>
        <w:t>.</w:t>
      </w:r>
    </w:p>
    <w:p w:rsidR="00107674" w:rsidRDefault="00107674" w:rsidP="00107674">
      <w:pPr>
        <w:pStyle w:val="afd"/>
        <w:numPr>
          <w:ilvl w:val="2"/>
          <w:numId w:val="1"/>
        </w:numPr>
        <w:tabs>
          <w:tab w:val="clear" w:pos="0"/>
          <w:tab w:val="num" w:pos="2248"/>
        </w:tabs>
        <w:ind w:left="2248" w:hanging="935"/>
        <w:rPr>
          <w:rFonts w:cs="David"/>
          <w:sz w:val="24"/>
          <w:szCs w:val="24"/>
        </w:rPr>
      </w:pPr>
      <w:r w:rsidRPr="00107674">
        <w:rPr>
          <w:rFonts w:cs="David"/>
          <w:sz w:val="24"/>
          <w:szCs w:val="24"/>
          <w:rtl/>
        </w:rPr>
        <w:t>משימות נוספות על פי צרכי המשרד</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 xml:space="preserve">ליווי תהליכי תכנון פיתוח </w:t>
      </w:r>
      <w:proofErr w:type="spellStart"/>
      <w:r w:rsidRPr="00107674">
        <w:rPr>
          <w:rFonts w:cs="David"/>
          <w:sz w:val="24"/>
          <w:szCs w:val="24"/>
          <w:rtl/>
        </w:rPr>
        <w:t>האוטומציות</w:t>
      </w:r>
      <w:proofErr w:type="spellEnd"/>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lastRenderedPageBreak/>
        <w:tab/>
      </w:r>
      <w:r w:rsidRPr="00107674">
        <w:rPr>
          <w:rFonts w:cs="David"/>
          <w:sz w:val="24"/>
          <w:szCs w:val="24"/>
          <w:rtl/>
        </w:rPr>
        <w:tab/>
        <w:t xml:space="preserve">ביצוע ניתוח </w:t>
      </w:r>
      <w:proofErr w:type="spellStart"/>
      <w:r w:rsidRPr="00107674">
        <w:rPr>
          <w:rFonts w:cs="David"/>
          <w:sz w:val="24"/>
          <w:szCs w:val="24"/>
          <w:rtl/>
        </w:rPr>
        <w:t>איפיון</w:t>
      </w:r>
      <w:proofErr w:type="spellEnd"/>
      <w:r w:rsidRPr="00107674">
        <w:rPr>
          <w:rFonts w:cs="David"/>
          <w:sz w:val="24"/>
          <w:szCs w:val="24"/>
          <w:rtl/>
        </w:rPr>
        <w:t xml:space="preserve"> טכני</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 xml:space="preserve">פיתוח כלי בדיקות אוטומציה בהתאם </w:t>
      </w:r>
      <w:proofErr w:type="spellStart"/>
      <w:r w:rsidRPr="00107674">
        <w:rPr>
          <w:rFonts w:cs="David"/>
          <w:sz w:val="24"/>
          <w:szCs w:val="24"/>
          <w:rtl/>
        </w:rPr>
        <w:t>לאיפיון</w:t>
      </w:r>
      <w:proofErr w:type="spellEnd"/>
      <w:r w:rsidRPr="00107674">
        <w:rPr>
          <w:rFonts w:cs="David"/>
          <w:sz w:val="24"/>
          <w:szCs w:val="24"/>
          <w:rtl/>
        </w:rPr>
        <w:t xml:space="preserve"> ולצרכי המערכת</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ניהול חיי מחזור כלי הבדיקות בכלים שהוגדרו על ידי המשרד</w:t>
      </w:r>
      <w:r w:rsidR="00571E3B">
        <w:rPr>
          <w:rFonts w:cs="David" w:hint="cs"/>
          <w:sz w:val="24"/>
          <w:szCs w:val="24"/>
          <w:rtl/>
        </w:rPr>
        <w:t>.</w:t>
      </w:r>
    </w:p>
    <w:p w:rsidR="00107674" w:rsidRPr="00107674" w:rsidRDefault="00107674" w:rsidP="00107674">
      <w:pPr>
        <w:pStyle w:val="afd"/>
        <w:numPr>
          <w:ilvl w:val="2"/>
          <w:numId w:val="1"/>
        </w:numPr>
        <w:tabs>
          <w:tab w:val="clear" w:pos="0"/>
          <w:tab w:val="num" w:pos="2248"/>
        </w:tabs>
        <w:ind w:left="2248" w:hanging="935"/>
        <w:rPr>
          <w:rFonts w:cs="David"/>
          <w:sz w:val="24"/>
          <w:szCs w:val="24"/>
          <w:rtl/>
        </w:rPr>
      </w:pPr>
      <w:r w:rsidRPr="00107674">
        <w:rPr>
          <w:rFonts w:cs="David"/>
          <w:sz w:val="24"/>
          <w:szCs w:val="24"/>
          <w:rtl/>
        </w:rPr>
        <w:t>משימות נוספות על פי צרכי המשרד</w:t>
      </w:r>
      <w:r w:rsidR="00571E3B">
        <w:rPr>
          <w:rFonts w:cs="David" w:hint="cs"/>
          <w:sz w:val="24"/>
          <w:szCs w:val="24"/>
          <w:rtl/>
        </w:rPr>
        <w:t>.</w:t>
      </w:r>
    </w:p>
    <w:p w:rsidR="00107674" w:rsidRPr="00107674" w:rsidRDefault="00107674" w:rsidP="00107674">
      <w:pPr>
        <w:pStyle w:val="afd"/>
        <w:ind w:left="2248"/>
        <w:rPr>
          <w:rFonts w:cs="David"/>
          <w:sz w:val="24"/>
          <w:szCs w:val="24"/>
          <w:rtl/>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3"/>
      <w:bookmarkEnd w:id="74"/>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proofErr w:type="spellStart"/>
      <w:r w:rsidR="00124686">
        <w:rPr>
          <w:rFonts w:cs="David" w:hint="cs"/>
          <w:sz w:val="24"/>
          <w:szCs w:val="24"/>
          <w:rtl/>
        </w:rPr>
        <w:t>בתיחור</w:t>
      </w:r>
      <w:proofErr w:type="spellEnd"/>
      <w:r w:rsidR="00124686">
        <w:rPr>
          <w:rFonts w:cs="David" w:hint="cs"/>
          <w:sz w:val="24"/>
          <w:szCs w:val="24"/>
          <w:rtl/>
        </w:rPr>
        <w:t xml:space="preserve"> ספציפי לצורך המשימה שהוגדרה </w:t>
      </w:r>
      <w:proofErr w:type="spellStart"/>
      <w:r w:rsidR="00124686">
        <w:rPr>
          <w:rFonts w:cs="David" w:hint="cs"/>
          <w:sz w:val="24"/>
          <w:szCs w:val="24"/>
          <w:rtl/>
        </w:rPr>
        <w:t>בתיחור</w:t>
      </w:r>
      <w:proofErr w:type="spellEnd"/>
      <w:r w:rsidR="00124686">
        <w:rPr>
          <w:rFonts w:cs="David" w:hint="cs"/>
          <w:sz w:val="24"/>
          <w:szCs w:val="24"/>
          <w:rtl/>
        </w:rPr>
        <w:t xml:space="preserve">.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78" w:name="_Toc300489942"/>
      <w:bookmarkStart w:id="79" w:name="_Toc300490264"/>
      <w:bookmarkStart w:id="80" w:name="_Toc300490586"/>
      <w:bookmarkStart w:id="81" w:name="_Toc300490910"/>
      <w:bookmarkStart w:id="82" w:name="_Toc300491238"/>
      <w:bookmarkStart w:id="83" w:name="_Toc300492553"/>
      <w:bookmarkStart w:id="84" w:name="_Toc300492877"/>
      <w:bookmarkStart w:id="85" w:name="_Toc300489943"/>
      <w:bookmarkStart w:id="86" w:name="_Toc300490265"/>
      <w:bookmarkStart w:id="87" w:name="_Toc300490587"/>
      <w:bookmarkStart w:id="88" w:name="_Toc300490911"/>
      <w:bookmarkStart w:id="89" w:name="_Toc300491239"/>
      <w:bookmarkStart w:id="90" w:name="_Toc300492554"/>
      <w:bookmarkStart w:id="91" w:name="_Toc300492878"/>
      <w:bookmarkStart w:id="92" w:name="_Toc300489944"/>
      <w:bookmarkStart w:id="93" w:name="_Toc300490266"/>
      <w:bookmarkStart w:id="94" w:name="_Toc300490588"/>
      <w:bookmarkStart w:id="95" w:name="_Toc300490912"/>
      <w:bookmarkStart w:id="96" w:name="_Toc300491240"/>
      <w:bookmarkStart w:id="97" w:name="_Toc300492555"/>
      <w:bookmarkStart w:id="98" w:name="_Toc300492879"/>
      <w:bookmarkStart w:id="99" w:name="_Toc300489945"/>
      <w:bookmarkStart w:id="100" w:name="_Toc300490267"/>
      <w:bookmarkStart w:id="101" w:name="_Toc300490589"/>
      <w:bookmarkStart w:id="102" w:name="_Toc300490913"/>
      <w:bookmarkStart w:id="103" w:name="_Toc300491241"/>
      <w:bookmarkStart w:id="104" w:name="_Toc300492556"/>
      <w:bookmarkStart w:id="105" w:name="_Toc300492880"/>
      <w:bookmarkStart w:id="106" w:name="_Toc300489946"/>
      <w:bookmarkStart w:id="107" w:name="_Toc300490268"/>
      <w:bookmarkStart w:id="108" w:name="_Toc300490590"/>
      <w:bookmarkStart w:id="109" w:name="_Toc300490914"/>
      <w:bookmarkStart w:id="110" w:name="_Toc300491242"/>
      <w:bookmarkStart w:id="111" w:name="_Toc300492557"/>
      <w:bookmarkStart w:id="112" w:name="_Toc300492881"/>
      <w:bookmarkStart w:id="113" w:name="_Toc300489948"/>
      <w:bookmarkStart w:id="114" w:name="_Toc300490270"/>
      <w:bookmarkStart w:id="115" w:name="_Toc300490592"/>
      <w:bookmarkStart w:id="116" w:name="_Toc300490916"/>
      <w:bookmarkStart w:id="117" w:name="_Toc300491244"/>
      <w:bookmarkStart w:id="118" w:name="_Toc300492559"/>
      <w:bookmarkStart w:id="119" w:name="_Toc300492883"/>
      <w:bookmarkStart w:id="120" w:name="_Toc300489949"/>
      <w:bookmarkStart w:id="121" w:name="_Toc300490271"/>
      <w:bookmarkStart w:id="122" w:name="_Toc300490593"/>
      <w:bookmarkStart w:id="123" w:name="_Toc300490917"/>
      <w:bookmarkStart w:id="124" w:name="_Toc300491245"/>
      <w:bookmarkStart w:id="125" w:name="_Toc300492560"/>
      <w:bookmarkStart w:id="126" w:name="_Toc300492884"/>
      <w:bookmarkStart w:id="127" w:name="_Toc300489950"/>
      <w:bookmarkStart w:id="128" w:name="_Toc300490272"/>
      <w:bookmarkStart w:id="129" w:name="_Toc300490594"/>
      <w:bookmarkStart w:id="130" w:name="_Toc300490918"/>
      <w:bookmarkStart w:id="131" w:name="_Toc300491246"/>
      <w:bookmarkStart w:id="132" w:name="_Toc300492561"/>
      <w:bookmarkStart w:id="133" w:name="_Toc300492885"/>
      <w:bookmarkStart w:id="134" w:name="_Toc300489952"/>
      <w:bookmarkStart w:id="135" w:name="_Toc300490274"/>
      <w:bookmarkStart w:id="136" w:name="_Toc300490596"/>
      <w:bookmarkStart w:id="137" w:name="_Toc300490920"/>
      <w:bookmarkStart w:id="138" w:name="_Toc300491248"/>
      <w:bookmarkStart w:id="139" w:name="_Toc300492563"/>
      <w:bookmarkStart w:id="140" w:name="_Toc300492887"/>
      <w:bookmarkStart w:id="141" w:name="_Toc300489953"/>
      <w:bookmarkStart w:id="142" w:name="_Toc300490275"/>
      <w:bookmarkStart w:id="143" w:name="_Toc300490597"/>
      <w:bookmarkStart w:id="144" w:name="_Toc300490921"/>
      <w:bookmarkStart w:id="145" w:name="_Toc300491249"/>
      <w:bookmarkStart w:id="146" w:name="_Toc300492564"/>
      <w:bookmarkStart w:id="147" w:name="_Toc300492888"/>
      <w:bookmarkStart w:id="148" w:name="_Toc300489954"/>
      <w:bookmarkStart w:id="149" w:name="_Toc300490276"/>
      <w:bookmarkStart w:id="150" w:name="_Toc300490598"/>
      <w:bookmarkStart w:id="151" w:name="_Toc300490922"/>
      <w:bookmarkStart w:id="152" w:name="_Toc300491250"/>
      <w:bookmarkStart w:id="153" w:name="_Toc300492565"/>
      <w:bookmarkStart w:id="154" w:name="_Toc300492889"/>
      <w:bookmarkStart w:id="155" w:name="_Toc300489955"/>
      <w:bookmarkStart w:id="156" w:name="_Toc300490277"/>
      <w:bookmarkStart w:id="157" w:name="_Toc300490599"/>
      <w:bookmarkStart w:id="158" w:name="_Toc300490923"/>
      <w:bookmarkStart w:id="159" w:name="_Toc300491251"/>
      <w:bookmarkStart w:id="160" w:name="_Toc300492566"/>
      <w:bookmarkStart w:id="161" w:name="_Toc300492890"/>
      <w:bookmarkStart w:id="162" w:name="_Toc300489956"/>
      <w:bookmarkStart w:id="163" w:name="_Toc300490278"/>
      <w:bookmarkStart w:id="164" w:name="_Toc300490600"/>
      <w:bookmarkStart w:id="165" w:name="_Toc300490924"/>
      <w:bookmarkStart w:id="166" w:name="_Toc300491252"/>
      <w:bookmarkStart w:id="167" w:name="_Toc300492567"/>
      <w:bookmarkStart w:id="168" w:name="_Toc300492891"/>
      <w:bookmarkStart w:id="169" w:name="_Toc300489957"/>
      <w:bookmarkStart w:id="170" w:name="_Toc300490279"/>
      <w:bookmarkStart w:id="171" w:name="_Toc300490601"/>
      <w:bookmarkStart w:id="172" w:name="_Toc300490925"/>
      <w:bookmarkStart w:id="173" w:name="_Toc300491253"/>
      <w:bookmarkStart w:id="174" w:name="_Toc300492568"/>
      <w:bookmarkStart w:id="175" w:name="_Toc300492892"/>
      <w:bookmarkStart w:id="176" w:name="_Toc300489958"/>
      <w:bookmarkStart w:id="177" w:name="_Toc300490280"/>
      <w:bookmarkStart w:id="178" w:name="_Toc300490602"/>
      <w:bookmarkStart w:id="179" w:name="_Toc300490926"/>
      <w:bookmarkStart w:id="180" w:name="_Toc300491254"/>
      <w:bookmarkStart w:id="181" w:name="_Toc300492569"/>
      <w:bookmarkStart w:id="182" w:name="_Toc300492893"/>
      <w:bookmarkStart w:id="183" w:name="_Toc300489959"/>
      <w:bookmarkStart w:id="184" w:name="_Toc300490281"/>
      <w:bookmarkStart w:id="185" w:name="_Toc300490603"/>
      <w:bookmarkStart w:id="186" w:name="_Toc300490927"/>
      <w:bookmarkStart w:id="187" w:name="_Toc300491255"/>
      <w:bookmarkStart w:id="188" w:name="_Toc300492570"/>
      <w:bookmarkStart w:id="189" w:name="_Toc300492894"/>
      <w:bookmarkStart w:id="190" w:name="_Toc300489960"/>
      <w:bookmarkStart w:id="191" w:name="_Toc300490282"/>
      <w:bookmarkStart w:id="192" w:name="_Toc300490604"/>
      <w:bookmarkStart w:id="193" w:name="_Toc300490928"/>
      <w:bookmarkStart w:id="194" w:name="_Toc300491256"/>
      <w:bookmarkStart w:id="195" w:name="_Toc300492571"/>
      <w:bookmarkStart w:id="196" w:name="_Toc300492895"/>
      <w:bookmarkStart w:id="197" w:name="_Toc300489961"/>
      <w:bookmarkStart w:id="198" w:name="_Toc300490283"/>
      <w:bookmarkStart w:id="199" w:name="_Toc300490605"/>
      <w:bookmarkStart w:id="200" w:name="_Toc300490929"/>
      <w:bookmarkStart w:id="201" w:name="_Toc300491257"/>
      <w:bookmarkStart w:id="202" w:name="_Toc300492572"/>
      <w:bookmarkStart w:id="203" w:name="_Toc300492896"/>
      <w:bookmarkStart w:id="204" w:name="_Toc300489962"/>
      <w:bookmarkStart w:id="205" w:name="_Toc300490284"/>
      <w:bookmarkStart w:id="206" w:name="_Toc300490606"/>
      <w:bookmarkStart w:id="207" w:name="_Toc300490930"/>
      <w:bookmarkStart w:id="208" w:name="_Toc300491258"/>
      <w:bookmarkStart w:id="209" w:name="_Toc300492573"/>
      <w:bookmarkStart w:id="210" w:name="_Toc300492897"/>
      <w:bookmarkStart w:id="211" w:name="_Toc300489963"/>
      <w:bookmarkStart w:id="212" w:name="_Toc300490285"/>
      <w:bookmarkStart w:id="213" w:name="_Toc300490607"/>
      <w:bookmarkStart w:id="214" w:name="_Toc300490931"/>
      <w:bookmarkStart w:id="215" w:name="_Toc300491259"/>
      <w:bookmarkStart w:id="216" w:name="_Toc300492574"/>
      <w:bookmarkStart w:id="217" w:name="_Toc300492898"/>
      <w:bookmarkStart w:id="218" w:name="_Toc300489964"/>
      <w:bookmarkStart w:id="219" w:name="_Toc300490286"/>
      <w:bookmarkStart w:id="220" w:name="_Toc300490608"/>
      <w:bookmarkStart w:id="221" w:name="_Toc300490932"/>
      <w:bookmarkStart w:id="222" w:name="_Toc300491260"/>
      <w:bookmarkStart w:id="223" w:name="_Toc300492575"/>
      <w:bookmarkStart w:id="224" w:name="_Toc300492899"/>
      <w:bookmarkStart w:id="225" w:name="_Toc298410836"/>
      <w:bookmarkStart w:id="226" w:name="_Toc298410927"/>
      <w:bookmarkStart w:id="227" w:name="_Toc298446097"/>
      <w:bookmarkStart w:id="228" w:name="_Toc300490933"/>
      <w:bookmarkEnd w:id="75"/>
      <w:bookmarkEnd w:id="7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cs="David" w:hint="cs"/>
          <w:b/>
          <w:color w:val="auto"/>
          <w:sz w:val="24"/>
          <w:rtl/>
        </w:rPr>
        <w:t xml:space="preserve"> </w:t>
      </w:r>
      <w:r w:rsidR="001E4011" w:rsidRPr="00A53283">
        <w:rPr>
          <w:rFonts w:cs="David" w:hint="eastAsia"/>
          <w:b/>
          <w:color w:val="auto"/>
          <w:sz w:val="24"/>
          <w:rtl/>
        </w:rPr>
        <w:t>תנאי</w:t>
      </w:r>
      <w:r w:rsidR="001E4011" w:rsidRPr="00A53283">
        <w:rPr>
          <w:rFonts w:cs="David"/>
          <w:b/>
          <w:color w:val="auto"/>
          <w:sz w:val="24"/>
          <w:rtl/>
        </w:rPr>
        <w:t xml:space="preserve"> סף</w:t>
      </w:r>
      <w:bookmarkEnd w:id="225"/>
      <w:bookmarkEnd w:id="226"/>
      <w:bookmarkEnd w:id="227"/>
      <w:bookmarkEnd w:id="22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29" w:name="_Ref173032589"/>
      <w:bookmarkStart w:id="230"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231" w:name="OLE_LINK5"/>
      <w:bookmarkEnd w:id="229"/>
      <w:bookmarkEnd w:id="230"/>
      <w:r w:rsidRPr="000B6A8E">
        <w:rPr>
          <w:rFonts w:cs="David"/>
          <w:sz w:val="24"/>
          <w:szCs w:val="24"/>
          <w:rtl/>
        </w:rPr>
        <w:lastRenderedPageBreak/>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232" w:name="_Ref179538367"/>
      <w:bookmarkStart w:id="233"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2"/>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3"/>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234"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235" w:name="_Ref297537484"/>
      <w:bookmarkStart w:id="236"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5"/>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237" w:name="_Ref179538386"/>
      <w:bookmarkEnd w:id="236"/>
      <w:r>
        <w:rPr>
          <w:rFonts w:cs="David" w:hint="cs"/>
          <w:sz w:val="24"/>
          <w:szCs w:val="24"/>
          <w:rtl/>
        </w:rPr>
        <w:t xml:space="preserve">העתק קבלה עבור </w:t>
      </w:r>
      <w:r w:rsidR="001E4011" w:rsidRPr="00591AC7">
        <w:rPr>
          <w:rFonts w:cs="David"/>
          <w:sz w:val="24"/>
          <w:szCs w:val="24"/>
          <w:rtl/>
        </w:rPr>
        <w:t>רכישת מסמכי המכרז</w:t>
      </w:r>
      <w:bookmarkEnd w:id="231"/>
      <w:r w:rsidR="001E4011" w:rsidRPr="00591AC7">
        <w:rPr>
          <w:rFonts w:cs="David"/>
          <w:sz w:val="24"/>
          <w:szCs w:val="24"/>
          <w:rtl/>
        </w:rPr>
        <w:t>.</w:t>
      </w:r>
      <w:bookmarkEnd w:id="237"/>
    </w:p>
    <w:p w:rsidR="00F67493" w:rsidRDefault="00F67493" w:rsidP="00F67493">
      <w:pPr>
        <w:pStyle w:val="afd"/>
        <w:ind w:left="2248"/>
        <w:rPr>
          <w:rFonts w:cs="David"/>
          <w:sz w:val="24"/>
          <w:szCs w:val="24"/>
          <w:rtl/>
        </w:rPr>
      </w:pPr>
    </w:p>
    <w:p w:rsidR="001E4011" w:rsidRPr="004E6ED8" w:rsidRDefault="001E4011" w:rsidP="006D7274">
      <w:pPr>
        <w:pStyle w:val="afd"/>
        <w:numPr>
          <w:ilvl w:val="1"/>
          <w:numId w:val="1"/>
        </w:numPr>
        <w:tabs>
          <w:tab w:val="clear" w:pos="0"/>
          <w:tab w:val="num" w:pos="1344"/>
        </w:tabs>
        <w:ind w:left="1344" w:hanging="540"/>
        <w:rPr>
          <w:rFonts w:cs="David"/>
          <w:b/>
          <w:bCs/>
          <w:sz w:val="24"/>
          <w:szCs w:val="24"/>
          <w:rtl/>
        </w:rPr>
      </w:pPr>
      <w:bookmarkStart w:id="238" w:name="_Toc298410839"/>
      <w:bookmarkStart w:id="239" w:name="_Toc298410930"/>
      <w:bookmarkStart w:id="240" w:name="_Toc298446099"/>
      <w:r w:rsidRPr="004E6ED8">
        <w:rPr>
          <w:rFonts w:cs="David" w:hint="eastAsia"/>
          <w:b/>
          <w:bCs/>
          <w:sz w:val="24"/>
          <w:szCs w:val="24"/>
          <w:rtl/>
        </w:rPr>
        <w:t>תנאי</w:t>
      </w:r>
      <w:r w:rsidRPr="004E6ED8">
        <w:rPr>
          <w:rFonts w:cs="David"/>
          <w:b/>
          <w:bCs/>
          <w:sz w:val="24"/>
          <w:szCs w:val="24"/>
          <w:rtl/>
        </w:rPr>
        <w:t xml:space="preserve"> סף – נ</w:t>
      </w:r>
      <w:r w:rsidR="00C77742" w:rsidRPr="004E6ED8">
        <w:rPr>
          <w:rFonts w:cs="David"/>
          <w:b/>
          <w:bCs/>
          <w:sz w:val="24"/>
          <w:szCs w:val="24"/>
          <w:rtl/>
        </w:rPr>
        <w:t>י</w:t>
      </w:r>
      <w:r w:rsidRPr="004E6ED8">
        <w:rPr>
          <w:rFonts w:cs="David" w:hint="eastAsia"/>
          <w:b/>
          <w:bCs/>
          <w:sz w:val="24"/>
          <w:szCs w:val="24"/>
          <w:rtl/>
        </w:rPr>
        <w:t>סיון</w:t>
      </w:r>
      <w:r w:rsidRPr="004E6ED8">
        <w:rPr>
          <w:rFonts w:cs="David"/>
          <w:b/>
          <w:bCs/>
          <w:sz w:val="24"/>
          <w:szCs w:val="24"/>
          <w:rtl/>
        </w:rPr>
        <w:t xml:space="preserve"> מקצועי</w:t>
      </w:r>
      <w:bookmarkEnd w:id="238"/>
      <w:bookmarkEnd w:id="239"/>
      <w:bookmarkEnd w:id="240"/>
    </w:p>
    <w:p w:rsidR="00CD01B2" w:rsidRPr="00571E3B" w:rsidRDefault="00CD01B2" w:rsidP="007E7377">
      <w:pPr>
        <w:pStyle w:val="afd"/>
        <w:numPr>
          <w:ilvl w:val="2"/>
          <w:numId w:val="1"/>
        </w:numPr>
        <w:tabs>
          <w:tab w:val="clear" w:pos="0"/>
          <w:tab w:val="num" w:pos="2248"/>
        </w:tabs>
        <w:ind w:left="2248" w:hanging="935"/>
        <w:rPr>
          <w:rFonts w:cs="David"/>
          <w:sz w:val="24"/>
          <w:szCs w:val="24"/>
          <w:rtl/>
        </w:rPr>
      </w:pPr>
      <w:bookmarkStart w:id="241" w:name="_Toc178406941"/>
      <w:bookmarkStart w:id="242" w:name="_Ref184976686"/>
      <w:bookmarkStart w:id="243" w:name="_Toc208123182"/>
      <w:bookmarkStart w:id="244" w:name="_Toc218923255"/>
      <w:bookmarkStart w:id="245" w:name="_Toc250363917"/>
      <w:bookmarkStart w:id="246" w:name="_Toc300490934"/>
      <w:bookmarkStart w:id="247" w:name="_Toc298410841"/>
      <w:bookmarkStart w:id="248" w:name="_Toc298410932"/>
      <w:bookmarkStart w:id="249" w:name="_Toc298446101"/>
      <w:r w:rsidRPr="00571E3B">
        <w:rPr>
          <w:rFonts w:cs="David"/>
          <w:sz w:val="24"/>
          <w:szCs w:val="24"/>
          <w:rtl/>
        </w:rPr>
        <w:t xml:space="preserve">המציע מעסיק ומגיש במסגרת הצעתו לכל הפחות </w:t>
      </w:r>
      <w:r w:rsidRPr="00571E3B">
        <w:rPr>
          <w:rFonts w:cs="David" w:hint="cs"/>
          <w:sz w:val="24"/>
          <w:szCs w:val="24"/>
          <w:rtl/>
        </w:rPr>
        <w:t>10</w:t>
      </w:r>
      <w:r w:rsidRPr="00571E3B">
        <w:rPr>
          <w:rFonts w:cs="David"/>
          <w:sz w:val="24"/>
          <w:szCs w:val="24"/>
          <w:rtl/>
        </w:rPr>
        <w:t xml:space="preserve"> עובדים העוסקים בתחום </w:t>
      </w:r>
      <w:r w:rsidRPr="00571E3B">
        <w:rPr>
          <w:rFonts w:cs="David" w:hint="cs"/>
          <w:sz w:val="24"/>
          <w:szCs w:val="24"/>
          <w:rtl/>
        </w:rPr>
        <w:t>בדיקת האיכות</w:t>
      </w:r>
      <w:r w:rsidRPr="00571E3B">
        <w:rPr>
          <w:rFonts w:cs="David"/>
          <w:sz w:val="24"/>
          <w:szCs w:val="24"/>
          <w:rtl/>
        </w:rPr>
        <w:t>, כאשר לפחות ש</w:t>
      </w:r>
      <w:r w:rsidRPr="00571E3B">
        <w:rPr>
          <w:rFonts w:cs="David" w:hint="cs"/>
          <w:sz w:val="24"/>
          <w:szCs w:val="24"/>
          <w:rtl/>
        </w:rPr>
        <w:t>לושה</w:t>
      </w:r>
      <w:r w:rsidRPr="00571E3B">
        <w:rPr>
          <w:rFonts w:cs="David"/>
          <w:sz w:val="24"/>
          <w:szCs w:val="24"/>
          <w:rtl/>
        </w:rPr>
        <w:t xml:space="preserve"> מהם בעלי ניסיון רלוונטי </w:t>
      </w:r>
      <w:r w:rsidRPr="00571E3B">
        <w:rPr>
          <w:rFonts w:cs="David" w:hint="cs"/>
          <w:sz w:val="24"/>
          <w:szCs w:val="24"/>
          <w:rtl/>
        </w:rPr>
        <w:t>בפיתוח</w:t>
      </w:r>
      <w:r w:rsidR="004E6ED8" w:rsidRPr="00571E3B">
        <w:rPr>
          <w:rFonts w:cs="David" w:hint="cs"/>
          <w:sz w:val="24"/>
          <w:szCs w:val="24"/>
          <w:rtl/>
        </w:rPr>
        <w:t xml:space="preserve"> </w:t>
      </w:r>
      <w:proofErr w:type="spellStart"/>
      <w:r w:rsidR="004E6ED8" w:rsidRPr="00571E3B">
        <w:rPr>
          <w:rFonts w:cs="David" w:hint="cs"/>
          <w:sz w:val="24"/>
          <w:szCs w:val="24"/>
          <w:rtl/>
        </w:rPr>
        <w:t>אוטומציות</w:t>
      </w:r>
      <w:proofErr w:type="spellEnd"/>
      <w:r w:rsidRPr="00571E3B">
        <w:rPr>
          <w:rFonts w:cs="David" w:hint="cs"/>
          <w:sz w:val="24"/>
          <w:szCs w:val="24"/>
          <w:rtl/>
        </w:rPr>
        <w:t xml:space="preserve"> </w:t>
      </w:r>
      <w:r w:rsidRPr="00571E3B">
        <w:rPr>
          <w:rFonts w:cs="David"/>
          <w:sz w:val="24"/>
          <w:szCs w:val="24"/>
          <w:rtl/>
        </w:rPr>
        <w:t xml:space="preserve">של לפחות </w:t>
      </w:r>
      <w:r w:rsidR="004E6ED8" w:rsidRPr="00571E3B">
        <w:rPr>
          <w:rFonts w:cs="David" w:hint="cs"/>
          <w:sz w:val="24"/>
          <w:szCs w:val="24"/>
          <w:rtl/>
        </w:rPr>
        <w:t>4</w:t>
      </w:r>
      <w:r w:rsidRPr="00571E3B">
        <w:rPr>
          <w:rFonts w:cs="David"/>
          <w:sz w:val="24"/>
          <w:szCs w:val="24"/>
          <w:rtl/>
        </w:rPr>
        <w:t xml:space="preserve"> שנים. יש לצרף </w:t>
      </w:r>
      <w:r w:rsidR="007E7377">
        <w:rPr>
          <w:rFonts w:cs="David" w:hint="cs"/>
          <w:sz w:val="24"/>
          <w:szCs w:val="24"/>
          <w:rtl/>
        </w:rPr>
        <w:t>הצהרה</w:t>
      </w:r>
      <w:r w:rsidRPr="00571E3B">
        <w:rPr>
          <w:rFonts w:cs="David"/>
          <w:sz w:val="24"/>
          <w:szCs w:val="24"/>
          <w:rtl/>
        </w:rPr>
        <w:t xml:space="preserve"> </w:t>
      </w:r>
      <w:r w:rsidR="007E7377">
        <w:rPr>
          <w:rFonts w:cs="David" w:hint="cs"/>
          <w:sz w:val="24"/>
          <w:szCs w:val="24"/>
          <w:rtl/>
        </w:rPr>
        <w:t>מאומתת</w:t>
      </w:r>
      <w:r w:rsidRPr="00571E3B">
        <w:rPr>
          <w:rFonts w:cs="David"/>
          <w:sz w:val="24"/>
          <w:szCs w:val="24"/>
          <w:rtl/>
        </w:rPr>
        <w:t xml:space="preserve"> ע"י עו"ד </w:t>
      </w:r>
      <w:r w:rsidR="007E7377">
        <w:rPr>
          <w:rFonts w:cs="David" w:hint="cs"/>
          <w:sz w:val="24"/>
          <w:szCs w:val="24"/>
          <w:rtl/>
        </w:rPr>
        <w:t>שעניינה</w:t>
      </w:r>
      <w:r w:rsidRPr="00571E3B">
        <w:rPr>
          <w:rFonts w:cs="David"/>
          <w:sz w:val="24"/>
          <w:szCs w:val="24"/>
          <w:rtl/>
        </w:rPr>
        <w:t xml:space="preserve"> היקף העובדים </w:t>
      </w:r>
      <w:r w:rsidR="007E7377">
        <w:rPr>
          <w:rFonts w:cs="David" w:hint="cs"/>
          <w:sz w:val="24"/>
          <w:szCs w:val="24"/>
          <w:rtl/>
        </w:rPr>
        <w:t xml:space="preserve">המועסקים </w:t>
      </w:r>
      <w:r w:rsidRPr="00571E3B">
        <w:rPr>
          <w:rFonts w:cs="David"/>
          <w:sz w:val="24"/>
          <w:szCs w:val="24"/>
          <w:rtl/>
        </w:rPr>
        <w:t>בתחום זה בחברה.</w:t>
      </w:r>
    </w:p>
    <w:p w:rsidR="00CD01B2" w:rsidRPr="00571E3B" w:rsidRDefault="00CD01B2" w:rsidP="00571E3B">
      <w:pPr>
        <w:pStyle w:val="afd"/>
        <w:numPr>
          <w:ilvl w:val="2"/>
          <w:numId w:val="1"/>
        </w:numPr>
        <w:tabs>
          <w:tab w:val="clear" w:pos="0"/>
          <w:tab w:val="num" w:pos="2248"/>
        </w:tabs>
        <w:ind w:left="2248" w:hanging="935"/>
        <w:rPr>
          <w:rFonts w:cs="David" w:hint="cs"/>
          <w:sz w:val="24"/>
          <w:szCs w:val="24"/>
        </w:rPr>
      </w:pPr>
      <w:r w:rsidRPr="00571E3B">
        <w:rPr>
          <w:rFonts w:cs="David"/>
          <w:sz w:val="24"/>
          <w:szCs w:val="24"/>
          <w:rtl/>
        </w:rPr>
        <w:t>למציע במסגרת המכרז, ניסיון בלפחות 2 פרויקטים באחד או יותר מהשירותים המפורטים בסעיף 5.1 לעיל בארגונים ממשלתיים או ציבוריים.</w:t>
      </w:r>
    </w:p>
    <w:p w:rsidR="004E6ED8" w:rsidRPr="004E6ED8" w:rsidRDefault="004E6ED8" w:rsidP="00723B3F">
      <w:pPr>
        <w:pStyle w:val="afd"/>
        <w:numPr>
          <w:ilvl w:val="2"/>
          <w:numId w:val="1"/>
        </w:numPr>
        <w:tabs>
          <w:tab w:val="clear" w:pos="0"/>
          <w:tab w:val="num" w:pos="2248"/>
        </w:tabs>
        <w:ind w:left="2248" w:hanging="935"/>
        <w:rPr>
          <w:rFonts w:hint="cs"/>
          <w:b/>
          <w:bCs/>
        </w:rPr>
      </w:pPr>
      <w:r w:rsidRPr="004E6ED8">
        <w:rPr>
          <w:rFonts w:cs="David"/>
          <w:sz w:val="24"/>
          <w:szCs w:val="24"/>
          <w:rtl/>
        </w:rPr>
        <w:lastRenderedPageBreak/>
        <w:t xml:space="preserve">על המציע להוכיח היקף מחזור שנתי של  </w:t>
      </w:r>
      <w:r w:rsidR="00723B3F">
        <w:rPr>
          <w:rFonts w:cs="David" w:hint="cs"/>
          <w:sz w:val="24"/>
          <w:szCs w:val="24"/>
          <w:rtl/>
        </w:rPr>
        <w:t>700,000</w:t>
      </w:r>
      <w:r w:rsidRPr="004E6ED8">
        <w:rPr>
          <w:rFonts w:cs="David"/>
          <w:sz w:val="24"/>
          <w:szCs w:val="24"/>
          <w:rtl/>
        </w:rPr>
        <w:t xml:space="preserve"> ש"ח ב</w:t>
      </w:r>
      <w:r w:rsidR="00571E3B">
        <w:rPr>
          <w:rFonts w:cs="David" w:hint="cs"/>
          <w:sz w:val="24"/>
          <w:szCs w:val="24"/>
          <w:rtl/>
        </w:rPr>
        <w:t>כל אחת מה</w:t>
      </w:r>
      <w:r w:rsidRPr="004E6ED8">
        <w:rPr>
          <w:rFonts w:cs="David"/>
          <w:sz w:val="24"/>
          <w:szCs w:val="24"/>
          <w:rtl/>
        </w:rPr>
        <w:t xml:space="preserve">שנים </w:t>
      </w:r>
      <w:r>
        <w:rPr>
          <w:rFonts w:hint="cs"/>
          <w:rtl/>
        </w:rPr>
        <w:t>2014-2015.</w:t>
      </w:r>
      <w:r w:rsidRPr="004E6ED8">
        <w:rPr>
          <w:rFonts w:cs="David"/>
          <w:sz w:val="24"/>
          <w:szCs w:val="24"/>
          <w:rtl/>
        </w:rPr>
        <w:t xml:space="preserve"> </w:t>
      </w:r>
    </w:p>
    <w:p w:rsidR="001E4011" w:rsidRPr="006D7274" w:rsidRDefault="001E4011" w:rsidP="004E6ED8">
      <w:pPr>
        <w:pStyle w:val="afd"/>
        <w:numPr>
          <w:ilvl w:val="1"/>
          <w:numId w:val="1"/>
        </w:numPr>
        <w:tabs>
          <w:tab w:val="clear" w:pos="0"/>
          <w:tab w:val="num" w:pos="1344"/>
        </w:tabs>
        <w:ind w:left="1344" w:hanging="540"/>
        <w:rPr>
          <w:rFonts w:cs="David"/>
          <w:b/>
          <w:bCs/>
          <w:sz w:val="24"/>
          <w:szCs w:val="24"/>
        </w:rPr>
      </w:pPr>
      <w:r w:rsidRPr="004E6ED8">
        <w:rPr>
          <w:rFonts w:cs="David" w:hint="eastAsia"/>
          <w:b/>
          <w:bCs/>
          <w:sz w:val="24"/>
          <w:szCs w:val="24"/>
          <w:rtl/>
        </w:rPr>
        <w:t>דרישות</w:t>
      </w:r>
      <w:r w:rsidRPr="006D7274">
        <w:rPr>
          <w:rFonts w:cs="David"/>
          <w:b/>
          <w:bCs/>
          <w:sz w:val="24"/>
          <w:szCs w:val="24"/>
          <w:rtl/>
        </w:rPr>
        <w:t xml:space="preserve"> נוספות</w:t>
      </w:r>
      <w:bookmarkEnd w:id="241"/>
      <w:bookmarkEnd w:id="242"/>
      <w:bookmarkEnd w:id="243"/>
      <w:bookmarkEnd w:id="244"/>
      <w:bookmarkEnd w:id="245"/>
      <w:bookmarkEnd w:id="246"/>
      <w:r w:rsidRPr="006D7274">
        <w:rPr>
          <w:rFonts w:cs="David"/>
          <w:b/>
          <w:bCs/>
          <w:sz w:val="24"/>
          <w:szCs w:val="24"/>
          <w:rtl/>
        </w:rPr>
        <w:t xml:space="preserve"> </w:t>
      </w:r>
    </w:p>
    <w:p w:rsidR="00B636AD" w:rsidRPr="00B636AD" w:rsidRDefault="00B636AD" w:rsidP="00B636AD">
      <w:pPr>
        <w:pStyle w:val="afd"/>
        <w:numPr>
          <w:ilvl w:val="2"/>
          <w:numId w:val="1"/>
        </w:numPr>
        <w:tabs>
          <w:tab w:val="clear" w:pos="0"/>
          <w:tab w:val="num" w:pos="2248"/>
        </w:tabs>
        <w:ind w:left="2248" w:hanging="935"/>
        <w:rPr>
          <w:rFonts w:cs="David"/>
          <w:sz w:val="24"/>
          <w:szCs w:val="24"/>
          <w:rtl/>
        </w:rPr>
      </w:pPr>
      <w:bookmarkStart w:id="250" w:name="_Ref173487267"/>
      <w:bookmarkStart w:id="251" w:name="_Ref173490973"/>
      <w:r w:rsidRPr="00B636AD">
        <w:rPr>
          <w:rFonts w:cs="David"/>
          <w:sz w:val="24"/>
          <w:szCs w:val="24"/>
          <w:rtl/>
        </w:rPr>
        <w:t>צירוף מסמך התחייבות לשמירת סודיות ולמניעת ניגוד עניינים חתום ע"י המציע (בנוסח המצורף כנספח א'4).</w:t>
      </w:r>
    </w:p>
    <w:p w:rsidR="00B636AD" w:rsidRPr="00B636AD" w:rsidRDefault="00B636AD" w:rsidP="00B636AD">
      <w:pPr>
        <w:pStyle w:val="afd"/>
        <w:numPr>
          <w:ilvl w:val="2"/>
          <w:numId w:val="1"/>
        </w:numPr>
        <w:tabs>
          <w:tab w:val="clear" w:pos="0"/>
          <w:tab w:val="num" w:pos="2248"/>
        </w:tabs>
        <w:ind w:left="2248" w:hanging="935"/>
        <w:rPr>
          <w:rFonts w:cs="David"/>
          <w:sz w:val="24"/>
          <w:szCs w:val="24"/>
          <w:rtl/>
        </w:rPr>
      </w:pPr>
      <w:r w:rsidRPr="00B636AD">
        <w:rPr>
          <w:rFonts w:cs="David"/>
          <w:sz w:val="24"/>
          <w:szCs w:val="24"/>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p>
    <w:p w:rsidR="00B636AD" w:rsidRPr="00B636AD" w:rsidRDefault="00B636AD" w:rsidP="00B636AD">
      <w:pPr>
        <w:pStyle w:val="afd"/>
        <w:numPr>
          <w:ilvl w:val="2"/>
          <w:numId w:val="1"/>
        </w:numPr>
        <w:tabs>
          <w:tab w:val="clear" w:pos="0"/>
          <w:tab w:val="num" w:pos="2248"/>
        </w:tabs>
        <w:ind w:left="2248" w:hanging="935"/>
        <w:rPr>
          <w:rFonts w:cs="David"/>
          <w:sz w:val="24"/>
          <w:szCs w:val="24"/>
          <w:rtl/>
        </w:rPr>
      </w:pPr>
      <w:r w:rsidRPr="00B636AD">
        <w:rPr>
          <w:rFonts w:cs="David"/>
          <w:sz w:val="24"/>
          <w:szCs w:val="24"/>
          <w:rtl/>
        </w:rPr>
        <w:t>צירוף רשימת הפרטים בהצעת המציע, שהמציע מעוניין שיהיו חסויים במידה והוא יזכה. מציע אשר לא יצרף רשימת הפרטים במועד הגשת הצעתו יהא מושתק מלטעון כל טענה בהקשר זה כנגד המזמין.</w:t>
      </w:r>
    </w:p>
    <w:p w:rsidR="00B636AD" w:rsidRPr="00B636AD" w:rsidRDefault="00B636AD" w:rsidP="00B636AD">
      <w:pPr>
        <w:pStyle w:val="afd"/>
        <w:numPr>
          <w:ilvl w:val="2"/>
          <w:numId w:val="1"/>
        </w:numPr>
        <w:tabs>
          <w:tab w:val="clear" w:pos="0"/>
          <w:tab w:val="num" w:pos="2248"/>
        </w:tabs>
        <w:ind w:left="2248" w:hanging="935"/>
        <w:rPr>
          <w:rFonts w:cs="David"/>
          <w:sz w:val="24"/>
          <w:szCs w:val="24"/>
          <w:rtl/>
        </w:rPr>
      </w:pPr>
      <w:r w:rsidRPr="00B636AD">
        <w:rPr>
          <w:rFonts w:cs="David"/>
          <w:sz w:val="24"/>
          <w:szCs w:val="24"/>
          <w:rtl/>
        </w:rPr>
        <w:t xml:space="preserve">צירוף מלוא מסמכי המכרז כשהם חתומים. יש לחתום על כל מסמכי המכרז בראשי תיבות בתחתית כל עמוד כהוכחה לקריאת המסמכים והבנתם. בנוסף, על חוברת הגשת ההצעה (נספח א') וההסכם (נספח ב') ייחתמו גם </w:t>
      </w:r>
      <w:proofErr w:type="spellStart"/>
      <w:r w:rsidRPr="00B636AD">
        <w:rPr>
          <w:rFonts w:cs="David"/>
          <w:sz w:val="24"/>
          <w:szCs w:val="24"/>
          <w:rtl/>
        </w:rPr>
        <w:t>מורשי</w:t>
      </w:r>
      <w:proofErr w:type="spellEnd"/>
      <w:r w:rsidRPr="00B636AD">
        <w:rPr>
          <w:rFonts w:cs="David"/>
          <w:sz w:val="24"/>
          <w:szCs w:val="24"/>
          <w:rtl/>
        </w:rPr>
        <w:t xml:space="preserve"> חתימה מטעם המציע, בצירוף חותמת רשמית של המציע.  </w:t>
      </w:r>
    </w:p>
    <w:p w:rsidR="00B636AD" w:rsidRPr="00B636AD" w:rsidRDefault="00B636AD" w:rsidP="00B636AD">
      <w:pPr>
        <w:pStyle w:val="afd"/>
        <w:numPr>
          <w:ilvl w:val="2"/>
          <w:numId w:val="1"/>
        </w:numPr>
        <w:tabs>
          <w:tab w:val="clear" w:pos="0"/>
          <w:tab w:val="num" w:pos="2248"/>
        </w:tabs>
        <w:ind w:left="2248" w:hanging="935"/>
        <w:rPr>
          <w:rFonts w:cs="David"/>
          <w:sz w:val="24"/>
          <w:szCs w:val="24"/>
          <w:rtl/>
        </w:rPr>
      </w:pPr>
      <w:r w:rsidRPr="00B636AD">
        <w:rPr>
          <w:rFonts w:cs="David"/>
          <w:sz w:val="24"/>
          <w:szCs w:val="24"/>
          <w:rtl/>
        </w:rPr>
        <w:t>המזמין רשאי לדרוש צירוף ו/או השלמת מסמכים ואישורים נוספים אם סבר כי אלה נדרשים לשם ניהולו התקין של המכרז.</w:t>
      </w:r>
    </w:p>
    <w:bookmarkEnd w:id="250"/>
    <w:bookmarkEnd w:id="251"/>
    <w:p w:rsidR="002C652B" w:rsidRDefault="002C652B" w:rsidP="00B636AD">
      <w:pPr>
        <w:pStyle w:val="afd"/>
        <w:ind w:left="2248"/>
        <w:rPr>
          <w:rFonts w:cs="David"/>
          <w:sz w:val="24"/>
          <w:szCs w:val="24"/>
        </w:rPr>
      </w:pP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252" w:name="_Toc178399886"/>
      <w:bookmarkStart w:id="253" w:name="_Toc178406037"/>
      <w:bookmarkStart w:id="254" w:name="_Toc178406943"/>
      <w:bookmarkStart w:id="255" w:name="_Toc208123184"/>
      <w:bookmarkStart w:id="256" w:name="_Toc218923257"/>
      <w:bookmarkStart w:id="257" w:name="_Toc250363919"/>
      <w:bookmarkStart w:id="258"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2"/>
      <w:bookmarkEnd w:id="253"/>
      <w:bookmarkEnd w:id="254"/>
      <w:bookmarkEnd w:id="255"/>
      <w:bookmarkEnd w:id="256"/>
      <w:bookmarkEnd w:id="257"/>
      <w:bookmarkEnd w:id="258"/>
    </w:p>
    <w:p w:rsidR="001E4011" w:rsidRPr="00591AC7" w:rsidRDefault="001E4011" w:rsidP="00674EF1">
      <w:pPr>
        <w:pStyle w:val="afd"/>
        <w:numPr>
          <w:ilvl w:val="1"/>
          <w:numId w:val="1"/>
        </w:numPr>
        <w:ind w:left="1344" w:hanging="540"/>
        <w:rPr>
          <w:rFonts w:cs="David"/>
          <w:sz w:val="24"/>
          <w:szCs w:val="24"/>
          <w:rtl/>
        </w:rPr>
      </w:pPr>
      <w:bookmarkStart w:id="259"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59"/>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0"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0"/>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1" w:name="_Toc300489968"/>
      <w:bookmarkStart w:id="262" w:name="_Toc300490290"/>
      <w:bookmarkStart w:id="263" w:name="_Toc300490612"/>
      <w:bookmarkStart w:id="264" w:name="_Toc300490936"/>
      <w:bookmarkStart w:id="265" w:name="_Toc300491264"/>
      <w:bookmarkStart w:id="266" w:name="_Toc300492579"/>
      <w:bookmarkStart w:id="267" w:name="_Toc300492903"/>
      <w:bookmarkStart w:id="268" w:name="_Toc178406944"/>
      <w:bookmarkStart w:id="269" w:name="_Toc208123185"/>
      <w:bookmarkStart w:id="270" w:name="_Toc218923258"/>
      <w:bookmarkStart w:id="271" w:name="_Toc250363920"/>
      <w:bookmarkStart w:id="272" w:name="_Toc300490937"/>
      <w:bookmarkEnd w:id="261"/>
      <w:bookmarkEnd w:id="262"/>
      <w:bookmarkEnd w:id="263"/>
      <w:bookmarkEnd w:id="264"/>
      <w:bookmarkEnd w:id="265"/>
      <w:bookmarkEnd w:id="266"/>
      <w:bookmarkEnd w:id="267"/>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68"/>
      <w:bookmarkEnd w:id="269"/>
      <w:bookmarkEnd w:id="270"/>
      <w:bookmarkEnd w:id="271"/>
      <w:bookmarkEnd w:id="272"/>
      <w:r w:rsidRPr="002E0F67">
        <w:rPr>
          <w:rFonts w:cs="David"/>
          <w:b/>
          <w:color w:val="auto"/>
          <w:sz w:val="24"/>
          <w:rtl/>
        </w:rPr>
        <w:t xml:space="preserve"> </w:t>
      </w:r>
    </w:p>
    <w:p w:rsidR="00391633" w:rsidRDefault="00391633" w:rsidP="002323FB">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4E6ED8" w:rsidRDefault="00391633" w:rsidP="004E6ED8">
      <w:pPr>
        <w:pStyle w:val="afd"/>
        <w:numPr>
          <w:ilvl w:val="1"/>
          <w:numId w:val="1"/>
        </w:numPr>
        <w:tabs>
          <w:tab w:val="num" w:pos="1344"/>
        </w:tabs>
        <w:ind w:left="1344" w:hanging="540"/>
        <w:rPr>
          <w:rFonts w:cs="David"/>
          <w:sz w:val="24"/>
          <w:szCs w:val="24"/>
        </w:rPr>
      </w:pPr>
      <w:r w:rsidRPr="004E6ED8">
        <w:rPr>
          <w:rFonts w:cs="David" w:hint="eastAsia"/>
          <w:sz w:val="24"/>
          <w:szCs w:val="24"/>
          <w:rtl/>
        </w:rPr>
        <w:t>שאלות</w:t>
      </w:r>
      <w:r w:rsidRPr="004E6ED8">
        <w:rPr>
          <w:rFonts w:cs="David"/>
          <w:sz w:val="24"/>
          <w:szCs w:val="24"/>
          <w:rtl/>
        </w:rPr>
        <w:t xml:space="preserve"> הבהרה ניתן להעביר עד לתאריך:</w:t>
      </w:r>
      <w:r w:rsidR="00A72B60" w:rsidRPr="004E6ED8">
        <w:rPr>
          <w:rFonts w:cs="David" w:hint="cs"/>
          <w:sz w:val="24"/>
          <w:szCs w:val="24"/>
          <w:rtl/>
        </w:rPr>
        <w:t xml:space="preserve"> </w:t>
      </w:r>
      <w:r w:rsidR="004E6ED8" w:rsidRPr="004E6ED8">
        <w:rPr>
          <w:rFonts w:cs="David"/>
          <w:sz w:val="24"/>
          <w:szCs w:val="24"/>
          <w:rtl/>
        </w:rPr>
        <w:t>05/06/2016</w:t>
      </w:r>
      <w:r w:rsidR="004E6ED8">
        <w:rPr>
          <w:rFonts w:cs="David" w:hint="cs"/>
          <w:sz w:val="24"/>
          <w:szCs w:val="24"/>
          <w:rtl/>
        </w:rPr>
        <w:t xml:space="preserve"> </w:t>
      </w:r>
      <w:r w:rsidRPr="004E6ED8">
        <w:rPr>
          <w:rFonts w:cs="David"/>
          <w:sz w:val="24"/>
          <w:szCs w:val="24"/>
          <w:rtl/>
        </w:rPr>
        <w:t xml:space="preserve">בשעה </w:t>
      </w:r>
      <w:r w:rsidR="0042633F" w:rsidRPr="004E6ED8">
        <w:rPr>
          <w:rFonts w:cs="David" w:hint="cs"/>
          <w:sz w:val="24"/>
          <w:szCs w:val="24"/>
          <w:rtl/>
        </w:rPr>
        <w:t>12</w:t>
      </w:r>
      <w:r w:rsidRPr="004E6ED8">
        <w:rPr>
          <w:rFonts w:cs="David"/>
          <w:sz w:val="24"/>
          <w:szCs w:val="24"/>
          <w:rtl/>
        </w:rPr>
        <w:t xml:space="preserve">:00.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lastRenderedPageBreak/>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73" w:name="_Toc300489970"/>
      <w:bookmarkStart w:id="274" w:name="_Toc300490292"/>
      <w:bookmarkStart w:id="275" w:name="_Toc300490614"/>
      <w:bookmarkStart w:id="276" w:name="_Toc300490938"/>
      <w:bookmarkStart w:id="277" w:name="_Toc300491266"/>
      <w:bookmarkStart w:id="278" w:name="_Toc300492581"/>
      <w:bookmarkStart w:id="279" w:name="_Toc300492905"/>
      <w:bookmarkStart w:id="280" w:name="_Ref128300338"/>
      <w:bookmarkStart w:id="281" w:name="_Toc178406945"/>
      <w:bookmarkStart w:id="282" w:name="_Toc208123186"/>
      <w:bookmarkStart w:id="283" w:name="_Toc218923259"/>
      <w:bookmarkStart w:id="284" w:name="_Toc250363921"/>
      <w:bookmarkStart w:id="285" w:name="_Toc300490939"/>
      <w:bookmarkEnd w:id="273"/>
      <w:bookmarkEnd w:id="274"/>
      <w:bookmarkEnd w:id="275"/>
      <w:bookmarkEnd w:id="276"/>
      <w:bookmarkEnd w:id="277"/>
      <w:bookmarkEnd w:id="278"/>
      <w:bookmarkEnd w:id="279"/>
      <w:r w:rsidRPr="00591AC7">
        <w:rPr>
          <w:rFonts w:cs="David" w:hint="eastAsia"/>
          <w:b/>
          <w:color w:val="auto"/>
          <w:sz w:val="24"/>
          <w:rtl/>
        </w:rPr>
        <w:t>הגשת</w:t>
      </w:r>
      <w:r w:rsidRPr="00591AC7">
        <w:rPr>
          <w:rFonts w:cs="David"/>
          <w:b/>
          <w:color w:val="auto"/>
          <w:sz w:val="24"/>
          <w:rtl/>
        </w:rPr>
        <w:t xml:space="preserve"> ההצעות</w:t>
      </w:r>
      <w:bookmarkEnd w:id="280"/>
      <w:bookmarkEnd w:id="281"/>
      <w:bookmarkEnd w:id="282"/>
      <w:bookmarkEnd w:id="283"/>
      <w:bookmarkEnd w:id="284"/>
      <w:bookmarkEnd w:id="285"/>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EA738B" w:rsidRDefault="001E4011" w:rsidP="00D3549B">
      <w:pPr>
        <w:pStyle w:val="afd"/>
        <w:numPr>
          <w:ilvl w:val="1"/>
          <w:numId w:val="1"/>
        </w:numPr>
        <w:ind w:left="1344" w:hanging="540"/>
        <w:rPr>
          <w:rFonts w:cs="David"/>
          <w:sz w:val="24"/>
          <w:szCs w:val="24"/>
        </w:rPr>
      </w:pPr>
      <w:bookmarkStart w:id="286" w:name="_Ref157511100"/>
      <w:r w:rsidRPr="00044A89">
        <w:rPr>
          <w:rFonts w:cs="David"/>
          <w:sz w:val="24"/>
          <w:szCs w:val="24"/>
          <w:rtl/>
        </w:rPr>
        <w:t>הגשת הצעה מטעם המציע מהווה הסכמה מראש לכל תנאי המכרז</w:t>
      </w:r>
      <w:bookmarkEnd w:id="286"/>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4E6ED8">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 xml:space="preserve">ליד עמדת השומר בבניין הפנימי, בתיבת </w:t>
      </w:r>
      <w:r w:rsidRPr="004E6ED8">
        <w:rPr>
          <w:rFonts w:cs="David"/>
          <w:sz w:val="24"/>
          <w:szCs w:val="24"/>
          <w:rtl/>
        </w:rPr>
        <w:t>המכרזים של משרד הבריאות. על המציע האחריות לוודא כי שלוחו</w:t>
      </w:r>
      <w:r w:rsidR="005B3AA4" w:rsidRPr="004E6ED8">
        <w:rPr>
          <w:rFonts w:cs="David" w:hint="cs"/>
          <w:sz w:val="24"/>
          <w:szCs w:val="24"/>
          <w:rtl/>
        </w:rPr>
        <w:t xml:space="preserve"> ו/או מי מטעמו</w:t>
      </w:r>
      <w:r w:rsidRPr="004E6ED8">
        <w:rPr>
          <w:rFonts w:cs="David"/>
          <w:sz w:val="24"/>
          <w:szCs w:val="24"/>
          <w:rtl/>
        </w:rPr>
        <w:t xml:space="preserve"> שלשל את ההצעה לתיבת המכרזים של אגף המחשוב להבדיל ממחלקה אחרת של </w:t>
      </w:r>
      <w:r w:rsidR="001110C5" w:rsidRPr="004E6ED8">
        <w:rPr>
          <w:rFonts w:cs="David"/>
          <w:sz w:val="24"/>
          <w:szCs w:val="24"/>
          <w:rtl/>
        </w:rPr>
        <w:t>המזמין</w:t>
      </w:r>
      <w:r w:rsidRPr="004E6ED8">
        <w:rPr>
          <w:rFonts w:cs="David"/>
          <w:sz w:val="24"/>
          <w:szCs w:val="24"/>
          <w:rtl/>
        </w:rPr>
        <w:t>. טעות בזיהוי התיבה עלולה להביא לפסילתו של המציע. על המעטפה יש לציין: "מכרז מסגרת</w:t>
      </w:r>
      <w:r w:rsidRPr="004E6ED8">
        <w:rPr>
          <w:rFonts w:cs="David" w:hint="cs"/>
          <w:sz w:val="24"/>
          <w:szCs w:val="24"/>
          <w:rtl/>
        </w:rPr>
        <w:t xml:space="preserve"> מס' </w:t>
      </w:r>
      <w:r w:rsidR="004E6ED8" w:rsidRPr="004E6ED8">
        <w:rPr>
          <w:rFonts w:cs="David" w:hint="cs"/>
          <w:sz w:val="24"/>
          <w:szCs w:val="24"/>
          <w:rtl/>
        </w:rPr>
        <w:t>77</w:t>
      </w:r>
      <w:r w:rsidR="007E45E7" w:rsidRPr="004E6ED8">
        <w:rPr>
          <w:rFonts w:cs="David" w:hint="cs"/>
          <w:sz w:val="24"/>
          <w:szCs w:val="24"/>
          <w:rtl/>
        </w:rPr>
        <w:t>/2016</w:t>
      </w:r>
      <w:r w:rsidRPr="004E6ED8">
        <w:rPr>
          <w:rFonts w:cs="David"/>
          <w:sz w:val="24"/>
          <w:szCs w:val="24"/>
          <w:rtl/>
        </w:rPr>
        <w:t xml:space="preserve"> </w:t>
      </w:r>
      <w:r w:rsidRPr="004E6ED8">
        <w:rPr>
          <w:rFonts w:cs="David"/>
          <w:sz w:val="24"/>
          <w:szCs w:val="24"/>
          <w:rtl/>
        </w:rPr>
        <w:lastRenderedPageBreak/>
        <w:t xml:space="preserve">למתן שירותי </w:t>
      </w:r>
      <w:r w:rsidR="004E6ED8" w:rsidRPr="004E6ED8">
        <w:rPr>
          <w:rFonts w:cs="David" w:hint="cs"/>
          <w:sz w:val="24"/>
          <w:szCs w:val="24"/>
          <w:rtl/>
        </w:rPr>
        <w:t>תמיכה</w:t>
      </w:r>
      <w:r w:rsidR="004E6ED8">
        <w:rPr>
          <w:rFonts w:cs="David" w:hint="cs"/>
          <w:sz w:val="24"/>
          <w:szCs w:val="24"/>
          <w:rtl/>
        </w:rPr>
        <w:t xml:space="preserve"> בתחום בדיקת האיכות ופיתוח </w:t>
      </w:r>
      <w:proofErr w:type="spellStart"/>
      <w:r w:rsidR="004E6ED8">
        <w:rPr>
          <w:rFonts w:cs="David" w:hint="cs"/>
          <w:sz w:val="24"/>
          <w:szCs w:val="24"/>
          <w:rtl/>
        </w:rPr>
        <w:t>אוטומציות</w:t>
      </w:r>
      <w:proofErr w:type="spellEnd"/>
      <w:r w:rsidRPr="00C141A7">
        <w:rPr>
          <w:rFonts w:cs="David"/>
          <w:sz w:val="24"/>
          <w:szCs w:val="24"/>
          <w:rtl/>
        </w:rPr>
        <w:t>" בלבד, ללא שם המציע או כל פרט מזהה אחר.</w:t>
      </w:r>
    </w:p>
    <w:p w:rsidR="001E4011" w:rsidRPr="004E6ED8" w:rsidRDefault="001E4011" w:rsidP="002A0962">
      <w:pPr>
        <w:pStyle w:val="afd"/>
        <w:numPr>
          <w:ilvl w:val="1"/>
          <w:numId w:val="1"/>
        </w:numPr>
        <w:ind w:left="1344" w:hanging="540"/>
        <w:rPr>
          <w:rtl/>
        </w:rPr>
      </w:pPr>
      <w:r w:rsidRPr="004E6ED8">
        <w:rPr>
          <w:rFonts w:cs="David"/>
          <w:sz w:val="24"/>
          <w:szCs w:val="24"/>
          <w:rtl/>
        </w:rPr>
        <w:t xml:space="preserve">המועד האחרון למסירת ההצעות הוא יום </w:t>
      </w:r>
      <w:r w:rsidR="004E6ED8">
        <w:rPr>
          <w:rFonts w:cs="David" w:hint="cs"/>
          <w:sz w:val="24"/>
          <w:szCs w:val="24"/>
          <w:rtl/>
        </w:rPr>
        <w:t>א</w:t>
      </w:r>
      <w:r w:rsidR="007E45E7" w:rsidRPr="004E6ED8">
        <w:rPr>
          <w:rFonts w:cs="David" w:hint="cs"/>
          <w:sz w:val="24"/>
          <w:szCs w:val="24"/>
          <w:rtl/>
        </w:rPr>
        <w:t xml:space="preserve">' </w:t>
      </w:r>
      <w:r w:rsidR="004E6ED8" w:rsidRPr="004E6ED8">
        <w:rPr>
          <w:rFonts w:cs="David"/>
          <w:sz w:val="24"/>
          <w:szCs w:val="24"/>
          <w:rtl/>
        </w:rPr>
        <w:t>03/07/2016</w:t>
      </w:r>
      <w:r w:rsidRPr="004E6ED8">
        <w:rPr>
          <w:rFonts w:cs="David"/>
          <w:sz w:val="24"/>
          <w:szCs w:val="24"/>
          <w:rtl/>
        </w:rPr>
        <w:t xml:space="preserve"> בשעה </w:t>
      </w:r>
      <w:r w:rsidR="0042633F" w:rsidRPr="004E6ED8">
        <w:rPr>
          <w:rFonts w:cs="David" w:hint="cs"/>
          <w:sz w:val="24"/>
          <w:szCs w:val="24"/>
          <w:rtl/>
        </w:rPr>
        <w:t>13</w:t>
      </w:r>
      <w:r w:rsidR="00057E0E" w:rsidRPr="004E6ED8">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87" w:name="_Toc300489972"/>
      <w:bookmarkStart w:id="288" w:name="_Toc300490294"/>
      <w:bookmarkStart w:id="289" w:name="_Toc300490616"/>
      <w:bookmarkStart w:id="290" w:name="_Toc300490940"/>
      <w:bookmarkStart w:id="291" w:name="_Toc300491268"/>
      <w:bookmarkStart w:id="292" w:name="_Toc300492583"/>
      <w:bookmarkStart w:id="293" w:name="_Toc300492907"/>
      <w:bookmarkStart w:id="294" w:name="_Toc178406946"/>
      <w:bookmarkStart w:id="295" w:name="_Toc208123187"/>
      <w:bookmarkStart w:id="296" w:name="_Toc218923260"/>
      <w:bookmarkStart w:id="297" w:name="_Toc250363922"/>
      <w:bookmarkStart w:id="298" w:name="_Toc300490941"/>
      <w:bookmarkEnd w:id="287"/>
      <w:bookmarkEnd w:id="288"/>
      <w:bookmarkEnd w:id="289"/>
      <w:bookmarkEnd w:id="290"/>
      <w:bookmarkEnd w:id="291"/>
      <w:bookmarkEnd w:id="292"/>
      <w:bookmarkEnd w:id="293"/>
      <w:r w:rsidRPr="00591AC7">
        <w:rPr>
          <w:rFonts w:cs="David"/>
          <w:color w:val="auto"/>
          <w:rtl/>
        </w:rPr>
        <w:t>שינויים והסתייגויות</w:t>
      </w:r>
      <w:bookmarkEnd w:id="294"/>
      <w:bookmarkEnd w:id="295"/>
      <w:bookmarkEnd w:id="296"/>
      <w:bookmarkEnd w:id="297"/>
      <w:bookmarkEnd w:id="298"/>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w:t>
      </w:r>
      <w:proofErr w:type="spellStart"/>
      <w:r w:rsidRPr="003B37E4">
        <w:rPr>
          <w:rFonts w:cs="David" w:hint="cs"/>
          <w:sz w:val="24"/>
          <w:szCs w:val="24"/>
          <w:rtl/>
        </w:rPr>
        <w:t>מכח</w:t>
      </w:r>
      <w:proofErr w:type="spellEnd"/>
      <w:r w:rsidRPr="003B37E4">
        <w:rPr>
          <w:rFonts w:cs="David" w:hint="cs"/>
          <w:sz w:val="24"/>
          <w:szCs w:val="24"/>
          <w:rtl/>
        </w:rPr>
        <w:t xml:space="preserve">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299"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lastRenderedPageBreak/>
        <w:t xml:space="preserve"> </w:t>
      </w:r>
      <w:r w:rsidR="009B7710" w:rsidRPr="00080A3F">
        <w:rPr>
          <w:rFonts w:hint="cs"/>
          <w:bCs/>
          <w:u w:val="single"/>
          <w:rtl/>
        </w:rPr>
        <w:t>קריטריונים לבדיקת ההצעה</w:t>
      </w:r>
      <w:bookmarkEnd w:id="299"/>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1B6544" w:rsidRDefault="001E4011" w:rsidP="00D3549B">
      <w:pPr>
        <w:pStyle w:val="afd"/>
        <w:numPr>
          <w:ilvl w:val="1"/>
          <w:numId w:val="1"/>
        </w:numPr>
        <w:ind w:left="1344" w:hanging="540"/>
        <w:rPr>
          <w:b/>
          <w:bCs/>
        </w:rPr>
      </w:pPr>
      <w:r w:rsidRPr="001B6544">
        <w:rPr>
          <w:rFonts w:cs="David"/>
          <w:b/>
          <w:bCs/>
          <w:sz w:val="24"/>
          <w:szCs w:val="24"/>
          <w:rtl/>
        </w:rPr>
        <w:t xml:space="preserve">שלב </w:t>
      </w:r>
      <w:r w:rsidRPr="001B6544">
        <w:rPr>
          <w:rFonts w:cs="David"/>
          <w:b/>
          <w:bCs/>
          <w:sz w:val="24"/>
          <w:szCs w:val="24"/>
        </w:rPr>
        <w:t>II</w:t>
      </w:r>
      <w:r w:rsidRPr="001B6544">
        <w:rPr>
          <w:rFonts w:cs="David"/>
          <w:b/>
          <w:bCs/>
          <w:sz w:val="24"/>
          <w:szCs w:val="24"/>
          <w:rtl/>
        </w:rPr>
        <w:t xml:space="preserve"> – בדיקת </w:t>
      </w:r>
      <w:r w:rsidRPr="001B6544">
        <w:rPr>
          <w:rFonts w:cs="David" w:hint="eastAsia"/>
          <w:b/>
          <w:bCs/>
          <w:sz w:val="24"/>
          <w:szCs w:val="24"/>
          <w:rtl/>
        </w:rPr>
        <w:t>איכות</w:t>
      </w:r>
      <w:r w:rsidRPr="001B6544">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300" w:name="_Toc300489976"/>
      <w:bookmarkStart w:id="301" w:name="_Toc300490298"/>
      <w:bookmarkStart w:id="302" w:name="_Toc300490620"/>
      <w:bookmarkStart w:id="303" w:name="_Toc300490944"/>
      <w:bookmarkStart w:id="304" w:name="_Toc300491272"/>
      <w:bookmarkStart w:id="305" w:name="_Toc300492587"/>
      <w:bookmarkStart w:id="306" w:name="_Toc300492911"/>
      <w:bookmarkStart w:id="307" w:name="_Toc300489977"/>
      <w:bookmarkStart w:id="308" w:name="_Toc300490299"/>
      <w:bookmarkStart w:id="309" w:name="_Toc300490621"/>
      <w:bookmarkStart w:id="310" w:name="_Toc300490945"/>
      <w:bookmarkStart w:id="311" w:name="_Toc300491273"/>
      <w:bookmarkStart w:id="312" w:name="_Toc300492588"/>
      <w:bookmarkStart w:id="313" w:name="_Toc300492912"/>
      <w:bookmarkStart w:id="314" w:name="_Toc298410842"/>
      <w:bookmarkStart w:id="315" w:name="_Toc298410933"/>
      <w:bookmarkStart w:id="316" w:name="_Toc298446102"/>
      <w:bookmarkStart w:id="317" w:name="_Toc300490946"/>
      <w:bookmarkEnd w:id="247"/>
      <w:bookmarkEnd w:id="248"/>
      <w:bookmarkEnd w:id="24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Pr="00591AC7">
        <w:rPr>
          <w:rFonts w:cs="David" w:hint="eastAsia"/>
          <w:color w:val="auto"/>
          <w:rtl/>
        </w:rPr>
        <w:t>אמות</w:t>
      </w:r>
      <w:r w:rsidRPr="00591AC7">
        <w:rPr>
          <w:rFonts w:cs="David"/>
          <w:color w:val="auto"/>
          <w:rtl/>
        </w:rPr>
        <w:t xml:space="preserve"> המידה האיכותיות</w:t>
      </w:r>
      <w:bookmarkEnd w:id="314"/>
      <w:bookmarkEnd w:id="315"/>
      <w:bookmarkEnd w:id="316"/>
      <w:bookmarkEnd w:id="317"/>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723B3F">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 xml:space="preserve">ניסיון משמעותו </w:t>
      </w:r>
      <w:r w:rsidR="00060FDB">
        <w:rPr>
          <w:rFonts w:cs="David" w:hint="cs"/>
          <w:sz w:val="24"/>
          <w:szCs w:val="24"/>
          <w:rtl/>
        </w:rPr>
        <w:t>פרויקטים</w:t>
      </w:r>
      <w:r w:rsidR="00723B3F">
        <w:rPr>
          <w:rFonts w:cs="David" w:hint="cs"/>
          <w:sz w:val="24"/>
          <w:szCs w:val="24"/>
          <w:rtl/>
        </w:rPr>
        <w:t xml:space="preserve"> בתחום בדיקת האיכות</w:t>
      </w:r>
      <w:r w:rsidRPr="00FE191D">
        <w:rPr>
          <w:rFonts w:cs="David"/>
          <w:sz w:val="24"/>
          <w:szCs w:val="24"/>
          <w:rtl/>
        </w:rPr>
        <w:t xml:space="preserve"> שעלו לאוויר בשלוש השנים האחרונות (2014-2016)</w:t>
      </w:r>
      <w:r w:rsidRPr="00FE191D">
        <w:rPr>
          <w:rFonts w:cs="David" w:hint="cs"/>
          <w:sz w:val="24"/>
          <w:szCs w:val="24"/>
          <w:rtl/>
        </w:rPr>
        <w:t>*</w:t>
      </w:r>
    </w:p>
    <w:tbl>
      <w:tblPr>
        <w:tblStyle w:val="ab"/>
        <w:bidiVisual/>
        <w:tblW w:w="9215" w:type="dxa"/>
        <w:tblInd w:w="630" w:type="dxa"/>
        <w:tblLook w:val="04A0" w:firstRow="1" w:lastRow="0" w:firstColumn="1" w:lastColumn="0" w:noHBand="0" w:noVBand="1"/>
      </w:tblPr>
      <w:tblGrid>
        <w:gridCol w:w="1418"/>
        <w:gridCol w:w="3260"/>
        <w:gridCol w:w="850"/>
        <w:gridCol w:w="3687"/>
      </w:tblGrid>
      <w:tr w:rsidR="001B6544" w:rsidRPr="00891715" w:rsidTr="00690620">
        <w:trPr>
          <w:trHeight w:val="576"/>
        </w:trPr>
        <w:tc>
          <w:tcPr>
            <w:tcW w:w="1418" w:type="dxa"/>
            <w:vMerge w:val="restart"/>
            <w:shd w:val="clear" w:color="auto" w:fill="D9D9D9" w:themeFill="background1" w:themeFillShade="D9"/>
            <w:vAlign w:val="center"/>
          </w:tcPr>
          <w:p w:rsidR="001B6544" w:rsidRPr="001117B4" w:rsidRDefault="001B6544" w:rsidP="00690620">
            <w:pPr>
              <w:pStyle w:val="afd"/>
              <w:jc w:val="center"/>
              <w:rPr>
                <w:rFonts w:cs="David"/>
                <w:b/>
                <w:bCs/>
                <w:sz w:val="24"/>
                <w:szCs w:val="24"/>
                <w:u w:val="single"/>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1B6544" w:rsidRPr="007347CF" w:rsidRDefault="001B6544" w:rsidP="00690620">
            <w:pPr>
              <w:pStyle w:val="afd"/>
              <w:jc w:val="center"/>
              <w:rPr>
                <w:sz w:val="24"/>
              </w:rPr>
            </w:pPr>
            <w:r w:rsidRPr="007347CF">
              <w:rPr>
                <w:rFonts w:cs="David"/>
                <w:sz w:val="24"/>
                <w:szCs w:val="24"/>
                <w:rtl/>
              </w:rPr>
              <w:t xml:space="preserve">איכות ושביעות רצון של ניסיון קודם מול </w:t>
            </w:r>
            <w:r>
              <w:rPr>
                <w:rFonts w:cs="David" w:hint="cs"/>
                <w:sz w:val="24"/>
                <w:szCs w:val="24"/>
                <w:rtl/>
              </w:rPr>
              <w:t xml:space="preserve">אגף </w:t>
            </w:r>
            <w:r w:rsidRPr="007347CF">
              <w:rPr>
                <w:rFonts w:cs="David"/>
                <w:sz w:val="24"/>
                <w:szCs w:val="24"/>
                <w:rtl/>
              </w:rPr>
              <w:t>המחשוב במשרד הבריאות</w:t>
            </w:r>
          </w:p>
        </w:tc>
        <w:tc>
          <w:tcPr>
            <w:tcW w:w="85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12%</w:t>
            </w:r>
          </w:p>
        </w:tc>
        <w:tc>
          <w:tcPr>
            <w:tcW w:w="3687" w:type="dxa"/>
            <w:noWrap/>
            <w:vAlign w:val="center"/>
            <w:hideMark/>
          </w:tcPr>
          <w:p w:rsidR="001B6544" w:rsidRPr="00F7621D" w:rsidRDefault="001B6544" w:rsidP="00690620">
            <w:pPr>
              <w:pStyle w:val="afd"/>
              <w:ind w:left="6"/>
              <w:jc w:val="center"/>
              <w:rPr>
                <w:rFonts w:cs="David"/>
                <w:sz w:val="24"/>
                <w:szCs w:val="24"/>
                <w:rtl/>
              </w:rPr>
            </w:pPr>
            <w:r w:rsidRPr="007347CF">
              <w:rPr>
                <w:rFonts w:cs="David"/>
                <w:sz w:val="24"/>
                <w:szCs w:val="24"/>
                <w:rtl/>
              </w:rPr>
              <w:t>יינתנו 6</w:t>
            </w:r>
            <w:r>
              <w:rPr>
                <w:rFonts w:cs="David" w:hint="cs"/>
                <w:sz w:val="24"/>
                <w:szCs w:val="24"/>
                <w:rtl/>
              </w:rPr>
              <w:t xml:space="preserve"> נקודות</w:t>
            </w:r>
            <w:r w:rsidRPr="007347CF">
              <w:rPr>
                <w:rFonts w:cs="David"/>
                <w:sz w:val="24"/>
                <w:szCs w:val="24"/>
                <w:rtl/>
              </w:rPr>
              <w:t xml:space="preserve"> לספק ללא ניסיון קודם</w:t>
            </w:r>
          </w:p>
        </w:tc>
      </w:tr>
      <w:tr w:rsidR="001B6544" w:rsidRPr="00891715" w:rsidTr="00690620">
        <w:trPr>
          <w:trHeight w:val="576"/>
        </w:trPr>
        <w:tc>
          <w:tcPr>
            <w:tcW w:w="1418" w:type="dxa"/>
            <w:vMerge/>
            <w:shd w:val="clear" w:color="auto" w:fill="D9D9D9" w:themeFill="background1" w:themeFillShade="D9"/>
            <w:vAlign w:val="center"/>
          </w:tcPr>
          <w:p w:rsidR="001B6544" w:rsidRPr="00FE191D" w:rsidRDefault="001B6544" w:rsidP="00690620">
            <w:pPr>
              <w:pStyle w:val="afd"/>
              <w:jc w:val="center"/>
              <w:rPr>
                <w:rFonts w:cs="David"/>
                <w:sz w:val="24"/>
                <w:szCs w:val="24"/>
                <w:rtl/>
              </w:rPr>
            </w:pPr>
          </w:p>
        </w:tc>
        <w:tc>
          <w:tcPr>
            <w:tcW w:w="3260" w:type="dxa"/>
            <w:vAlign w:val="center"/>
            <w:hideMark/>
          </w:tcPr>
          <w:p w:rsidR="001B6544" w:rsidRPr="00F7621D" w:rsidRDefault="001B6544" w:rsidP="00FD5B27">
            <w:pPr>
              <w:pStyle w:val="afd"/>
              <w:jc w:val="center"/>
              <w:rPr>
                <w:rFonts w:cs="David"/>
                <w:sz w:val="24"/>
                <w:szCs w:val="24"/>
                <w:rtl/>
              </w:rPr>
            </w:pPr>
            <w:r w:rsidRPr="00F7621D">
              <w:rPr>
                <w:rFonts w:cs="David"/>
                <w:sz w:val="24"/>
                <w:szCs w:val="24"/>
                <w:rtl/>
              </w:rPr>
              <w:t xml:space="preserve">ניסיון </w:t>
            </w:r>
            <w:r w:rsidR="00FD5B27">
              <w:rPr>
                <w:rFonts w:cs="David" w:hint="cs"/>
                <w:sz w:val="24"/>
                <w:szCs w:val="24"/>
                <w:rtl/>
              </w:rPr>
              <w:t xml:space="preserve">בביצוע בדיקות איכות </w:t>
            </w:r>
            <w:proofErr w:type="spellStart"/>
            <w:r w:rsidR="00FD5B27">
              <w:rPr>
                <w:rFonts w:cs="David" w:hint="cs"/>
                <w:sz w:val="24"/>
                <w:szCs w:val="24"/>
                <w:rtl/>
              </w:rPr>
              <w:t>בפרוייקטים</w:t>
            </w:r>
            <w:proofErr w:type="spellEnd"/>
            <w:r w:rsidR="00FD5B27">
              <w:rPr>
                <w:rFonts w:cs="David" w:hint="cs"/>
                <w:sz w:val="24"/>
                <w:szCs w:val="24"/>
                <w:rtl/>
              </w:rPr>
              <w:t xml:space="preserve"> </w:t>
            </w:r>
            <w:r w:rsidRPr="00F7621D">
              <w:rPr>
                <w:rFonts w:cs="David"/>
                <w:sz w:val="24"/>
                <w:szCs w:val="24"/>
                <w:rtl/>
              </w:rPr>
              <w:t xml:space="preserve"> מול גופים ציבוריים גדולים / משרדי ממשלה</w:t>
            </w:r>
          </w:p>
        </w:tc>
        <w:tc>
          <w:tcPr>
            <w:tcW w:w="85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8%</w:t>
            </w:r>
          </w:p>
        </w:tc>
        <w:tc>
          <w:tcPr>
            <w:tcW w:w="3687" w:type="dxa"/>
            <w:noWrap/>
            <w:vAlign w:val="center"/>
            <w:hideMark/>
          </w:tcPr>
          <w:p w:rsidR="001B6544" w:rsidRPr="00F7621D" w:rsidRDefault="001B6544" w:rsidP="00690620">
            <w:pPr>
              <w:pStyle w:val="afd"/>
              <w:jc w:val="center"/>
              <w:rPr>
                <w:rFonts w:cs="David"/>
                <w:sz w:val="24"/>
                <w:szCs w:val="24"/>
                <w:rtl/>
              </w:rPr>
            </w:pPr>
          </w:p>
        </w:tc>
      </w:tr>
      <w:tr w:rsidR="001B6544" w:rsidRPr="00891715" w:rsidTr="00690620">
        <w:trPr>
          <w:trHeight w:val="576"/>
        </w:trPr>
        <w:tc>
          <w:tcPr>
            <w:tcW w:w="1418" w:type="dxa"/>
            <w:vMerge/>
            <w:shd w:val="clear" w:color="auto" w:fill="D9D9D9" w:themeFill="background1" w:themeFillShade="D9"/>
            <w:vAlign w:val="center"/>
          </w:tcPr>
          <w:p w:rsidR="001B6544" w:rsidRPr="00FE191D" w:rsidRDefault="001B6544" w:rsidP="00690620">
            <w:pPr>
              <w:pStyle w:val="afd"/>
              <w:jc w:val="center"/>
              <w:rPr>
                <w:rFonts w:cs="David"/>
                <w:sz w:val="24"/>
                <w:szCs w:val="24"/>
                <w:rtl/>
              </w:rPr>
            </w:pPr>
          </w:p>
        </w:tc>
        <w:tc>
          <w:tcPr>
            <w:tcW w:w="3260" w:type="dxa"/>
            <w:vAlign w:val="center"/>
            <w:hideMark/>
          </w:tcPr>
          <w:p w:rsidR="001B6544" w:rsidRPr="00F7621D" w:rsidRDefault="001B6544" w:rsidP="00FD5B27">
            <w:pPr>
              <w:pStyle w:val="afd"/>
              <w:jc w:val="center"/>
              <w:rPr>
                <w:sz w:val="24"/>
              </w:rPr>
            </w:pPr>
            <w:r w:rsidRPr="00F7621D">
              <w:rPr>
                <w:rFonts w:cs="David"/>
                <w:sz w:val="24"/>
                <w:szCs w:val="24"/>
                <w:rtl/>
              </w:rPr>
              <w:t xml:space="preserve">ניסיון קודם </w:t>
            </w:r>
            <w:r w:rsidR="00FD5B27">
              <w:rPr>
                <w:rFonts w:cs="David" w:hint="cs"/>
                <w:sz w:val="24"/>
                <w:szCs w:val="24"/>
                <w:rtl/>
              </w:rPr>
              <w:t xml:space="preserve">בביצוע בדיקות איכות </w:t>
            </w:r>
            <w:r w:rsidRPr="00F7621D">
              <w:rPr>
                <w:rFonts w:cs="David"/>
                <w:sz w:val="24"/>
                <w:szCs w:val="24"/>
                <w:rtl/>
              </w:rPr>
              <w:t>בפרויקטים שהסתיימו (עלו לאוויר ב-2014-2016)</w:t>
            </w:r>
          </w:p>
        </w:tc>
        <w:tc>
          <w:tcPr>
            <w:tcW w:w="85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80%</w:t>
            </w:r>
          </w:p>
        </w:tc>
        <w:tc>
          <w:tcPr>
            <w:tcW w:w="3687" w:type="dxa"/>
            <w:noWrap/>
            <w:vAlign w:val="center"/>
            <w:hideMark/>
          </w:tcPr>
          <w:p w:rsidR="001B6544" w:rsidRPr="00F7621D" w:rsidRDefault="001B6544" w:rsidP="00690620">
            <w:pPr>
              <w:pStyle w:val="afd"/>
              <w:ind w:left="6"/>
              <w:jc w:val="center"/>
              <w:rPr>
                <w:rFonts w:cs="David"/>
                <w:sz w:val="24"/>
                <w:szCs w:val="24"/>
                <w:rtl/>
              </w:rPr>
            </w:pPr>
            <w:r w:rsidRPr="00F7621D">
              <w:rPr>
                <w:rFonts w:cs="David"/>
                <w:sz w:val="24"/>
                <w:szCs w:val="24"/>
                <w:rtl/>
              </w:rPr>
              <w:t>עד 10 נקודות לפרויקט, 8 פרויקטים יעניקו את הציון המקסימלי</w:t>
            </w:r>
          </w:p>
        </w:tc>
      </w:tr>
      <w:tr w:rsidR="001B6544" w:rsidRPr="00891715" w:rsidTr="00690620">
        <w:trPr>
          <w:trHeight w:val="303"/>
        </w:trPr>
        <w:tc>
          <w:tcPr>
            <w:tcW w:w="1418" w:type="dxa"/>
            <w:vMerge/>
            <w:tcBorders>
              <w:bottom w:val="single" w:sz="24" w:space="0" w:color="auto"/>
            </w:tcBorders>
            <w:shd w:val="clear" w:color="auto" w:fill="D9D9D9" w:themeFill="background1" w:themeFillShade="D9"/>
            <w:vAlign w:val="center"/>
          </w:tcPr>
          <w:p w:rsidR="001B6544" w:rsidRPr="001117B4" w:rsidRDefault="001B6544" w:rsidP="00690620">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1B6544" w:rsidRPr="00F7621D" w:rsidRDefault="001B6544" w:rsidP="00690620">
            <w:pPr>
              <w:pStyle w:val="afd"/>
              <w:jc w:val="center"/>
              <w:rPr>
                <w:rFonts w:cs="David"/>
                <w:b/>
                <w:bCs/>
                <w:sz w:val="24"/>
                <w:szCs w:val="24"/>
                <w:rtl/>
              </w:rPr>
            </w:pPr>
            <w:r w:rsidRPr="00F7621D">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1B6544" w:rsidRPr="00F7621D" w:rsidRDefault="001B6544" w:rsidP="00690620">
            <w:pPr>
              <w:pStyle w:val="afd"/>
              <w:jc w:val="center"/>
              <w:rPr>
                <w:rFonts w:cs="David"/>
                <w:b/>
                <w:bCs/>
                <w:sz w:val="24"/>
                <w:szCs w:val="24"/>
                <w:rtl/>
              </w:rPr>
            </w:pPr>
            <w:r w:rsidRPr="00F7621D">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1B6544" w:rsidRPr="00F7621D" w:rsidRDefault="001B6544" w:rsidP="00690620">
            <w:pPr>
              <w:pStyle w:val="afd"/>
              <w:jc w:val="center"/>
              <w:rPr>
                <w:rFonts w:cs="David"/>
                <w:sz w:val="24"/>
                <w:szCs w:val="24"/>
                <w:rtl/>
              </w:rPr>
            </w:pPr>
          </w:p>
        </w:tc>
      </w:tr>
      <w:tr w:rsidR="001B6544" w:rsidRPr="00891715" w:rsidTr="00690620">
        <w:trPr>
          <w:trHeight w:val="288"/>
        </w:trPr>
        <w:tc>
          <w:tcPr>
            <w:tcW w:w="1418" w:type="dxa"/>
            <w:vMerge w:val="restart"/>
            <w:tcBorders>
              <w:top w:val="single" w:sz="24" w:space="0" w:color="auto"/>
            </w:tcBorders>
            <w:shd w:val="clear" w:color="auto" w:fill="D9D9D9" w:themeFill="background1" w:themeFillShade="D9"/>
            <w:vAlign w:val="center"/>
          </w:tcPr>
          <w:p w:rsidR="001B6544" w:rsidRPr="001117B4" w:rsidRDefault="001B6544" w:rsidP="00690620">
            <w:pPr>
              <w:pStyle w:val="afd"/>
              <w:jc w:val="center"/>
              <w:rPr>
                <w:rFonts w:cs="David"/>
                <w:b/>
                <w:bCs/>
                <w:sz w:val="24"/>
                <w:szCs w:val="24"/>
                <w:u w:val="single"/>
                <w:rtl/>
              </w:rPr>
            </w:pPr>
            <w:r w:rsidRPr="001117B4">
              <w:rPr>
                <w:rFonts w:cs="David"/>
                <w:b/>
                <w:bCs/>
                <w:sz w:val="24"/>
                <w:szCs w:val="24"/>
                <w:u w:val="single"/>
                <w:rtl/>
              </w:rPr>
              <w:t>חישוב ציון לכל פרויקט</w:t>
            </w:r>
            <w:r>
              <w:rPr>
                <w:rFonts w:cs="David" w:hint="cs"/>
                <w:b/>
                <w:bCs/>
                <w:sz w:val="24"/>
                <w:szCs w:val="24"/>
                <w:u w:val="single"/>
                <w:rtl/>
              </w:rPr>
              <w:t xml:space="preserve"> (עד 8 פרויקטים)</w:t>
            </w:r>
          </w:p>
        </w:tc>
        <w:tc>
          <w:tcPr>
            <w:tcW w:w="3260" w:type="dxa"/>
            <w:tcBorders>
              <w:top w:val="single" w:sz="24" w:space="0" w:color="auto"/>
            </w:tcBorders>
            <w:vAlign w:val="center"/>
            <w:hideMark/>
          </w:tcPr>
          <w:p w:rsidR="001B6544" w:rsidRPr="007347CF" w:rsidRDefault="001B6544" w:rsidP="00690620">
            <w:pPr>
              <w:pStyle w:val="afd"/>
              <w:jc w:val="center"/>
              <w:rPr>
                <w:sz w:val="24"/>
              </w:rPr>
            </w:pPr>
            <w:r w:rsidRPr="007347CF">
              <w:rPr>
                <w:rFonts w:cs="David"/>
                <w:sz w:val="24"/>
                <w:szCs w:val="24"/>
                <w:rtl/>
              </w:rPr>
              <w:t>היקף תקציבי של הפרויקט</w:t>
            </w:r>
          </w:p>
        </w:tc>
        <w:tc>
          <w:tcPr>
            <w:tcW w:w="850" w:type="dxa"/>
            <w:tcBorders>
              <w:top w:val="single" w:sz="24" w:space="0" w:color="auto"/>
            </w:tcBorders>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3%</w:t>
            </w:r>
          </w:p>
        </w:tc>
        <w:tc>
          <w:tcPr>
            <w:tcW w:w="3687" w:type="dxa"/>
            <w:tcBorders>
              <w:top w:val="single" w:sz="24" w:space="0" w:color="auto"/>
            </w:tcBorders>
            <w:noWrap/>
            <w:vAlign w:val="center"/>
            <w:hideMark/>
          </w:tcPr>
          <w:p w:rsidR="001B6544" w:rsidRPr="007347CF" w:rsidRDefault="001B6544" w:rsidP="00FD5B27">
            <w:pPr>
              <w:pStyle w:val="afd"/>
              <w:ind w:left="6"/>
              <w:jc w:val="center"/>
              <w:rPr>
                <w:rFonts w:cs="David"/>
                <w:sz w:val="24"/>
                <w:szCs w:val="24"/>
                <w:rtl/>
              </w:rPr>
            </w:pPr>
            <w:r w:rsidRPr="007347CF">
              <w:rPr>
                <w:rFonts w:cs="David"/>
                <w:sz w:val="24"/>
                <w:szCs w:val="24"/>
                <w:rtl/>
              </w:rPr>
              <w:t xml:space="preserve">פרויקט בהיקף של </w:t>
            </w:r>
            <w:r w:rsidR="00FD5B27">
              <w:rPr>
                <w:rFonts w:cs="David" w:hint="cs"/>
                <w:sz w:val="24"/>
                <w:szCs w:val="24"/>
                <w:rtl/>
              </w:rPr>
              <w:t>2</w:t>
            </w:r>
            <w:r>
              <w:rPr>
                <w:rFonts w:cs="David" w:hint="cs"/>
                <w:sz w:val="24"/>
                <w:szCs w:val="24"/>
                <w:rtl/>
              </w:rPr>
              <w:t>00</w:t>
            </w:r>
            <w:r w:rsidRPr="007347CF">
              <w:rPr>
                <w:rFonts w:cs="David"/>
                <w:sz w:val="24"/>
                <w:szCs w:val="24"/>
                <w:rtl/>
              </w:rPr>
              <w:t>,000 ₪ יעניק ניקוד מלא</w:t>
            </w:r>
          </w:p>
        </w:tc>
      </w:tr>
      <w:tr w:rsidR="001B6544" w:rsidRPr="00891715" w:rsidTr="00690620">
        <w:trPr>
          <w:trHeight w:val="865"/>
        </w:trPr>
        <w:tc>
          <w:tcPr>
            <w:tcW w:w="1418" w:type="dxa"/>
            <w:vMerge/>
            <w:shd w:val="clear" w:color="auto" w:fill="D9D9D9" w:themeFill="background1" w:themeFillShade="D9"/>
          </w:tcPr>
          <w:p w:rsidR="001B6544" w:rsidRDefault="001B6544" w:rsidP="00690620">
            <w:pPr>
              <w:pStyle w:val="afd"/>
              <w:rPr>
                <w:rFonts w:cs="David"/>
                <w:sz w:val="24"/>
                <w:szCs w:val="24"/>
                <w:rtl/>
              </w:rPr>
            </w:pPr>
          </w:p>
        </w:tc>
        <w:tc>
          <w:tcPr>
            <w:tcW w:w="326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איכות</w:t>
            </w:r>
            <w:r w:rsidR="00FD5B27">
              <w:rPr>
                <w:rtl/>
              </w:rPr>
              <w:t xml:space="preserve"> </w:t>
            </w:r>
            <w:r w:rsidR="00FD5B27">
              <w:rPr>
                <w:rFonts w:cs="David" w:hint="cs"/>
                <w:sz w:val="24"/>
                <w:szCs w:val="24"/>
                <w:rtl/>
              </w:rPr>
              <w:t>ה</w:t>
            </w:r>
            <w:r w:rsidR="00FD5B27" w:rsidRPr="00FD5B27">
              <w:rPr>
                <w:rFonts w:cs="David"/>
                <w:sz w:val="24"/>
                <w:szCs w:val="24"/>
                <w:rtl/>
              </w:rPr>
              <w:t xml:space="preserve">ניסיון בביצוע בדיקות איכות </w:t>
            </w:r>
            <w:proofErr w:type="spellStart"/>
            <w:r w:rsidR="00FD5B27" w:rsidRPr="00FD5B27">
              <w:rPr>
                <w:rFonts w:cs="David"/>
                <w:sz w:val="24"/>
                <w:szCs w:val="24"/>
                <w:rtl/>
              </w:rPr>
              <w:t>בפרוייקטים</w:t>
            </w:r>
            <w:proofErr w:type="spellEnd"/>
            <w:r w:rsidR="00FD5B27" w:rsidRPr="00FD5B27">
              <w:rPr>
                <w:rFonts w:cs="David"/>
                <w:sz w:val="24"/>
                <w:szCs w:val="24"/>
                <w:rtl/>
              </w:rPr>
              <w:t xml:space="preserve"> </w:t>
            </w:r>
            <w:r w:rsidRPr="00F7621D">
              <w:rPr>
                <w:rFonts w:cs="David"/>
                <w:sz w:val="24"/>
                <w:szCs w:val="24"/>
                <w:rtl/>
              </w:rPr>
              <w:t xml:space="preserve">בהסתמך על </w:t>
            </w:r>
            <w:proofErr w:type="spellStart"/>
            <w:r w:rsidRPr="00F7621D">
              <w:rPr>
                <w:rFonts w:cs="David"/>
                <w:sz w:val="24"/>
                <w:szCs w:val="24"/>
                <w:rtl/>
              </w:rPr>
              <w:t>חוו"ד</w:t>
            </w:r>
            <w:proofErr w:type="spellEnd"/>
            <w:r w:rsidRPr="00F7621D">
              <w:rPr>
                <w:rFonts w:cs="David"/>
                <w:sz w:val="24"/>
                <w:szCs w:val="24"/>
                <w:rtl/>
              </w:rPr>
              <w:t xml:space="preserve"> ממליצים (עמידה בתקציב, תכולה, לו"ז)</w:t>
            </w:r>
          </w:p>
        </w:tc>
        <w:tc>
          <w:tcPr>
            <w:tcW w:w="85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5%</w:t>
            </w:r>
          </w:p>
        </w:tc>
        <w:tc>
          <w:tcPr>
            <w:tcW w:w="3687" w:type="dxa"/>
            <w:noWrap/>
            <w:vAlign w:val="center"/>
            <w:hideMark/>
          </w:tcPr>
          <w:p w:rsidR="001B6544" w:rsidRPr="00F7621D" w:rsidRDefault="001B6544" w:rsidP="00690620">
            <w:pPr>
              <w:pStyle w:val="afd"/>
              <w:jc w:val="center"/>
              <w:rPr>
                <w:rFonts w:cs="David"/>
                <w:sz w:val="24"/>
                <w:szCs w:val="24"/>
                <w:rtl/>
              </w:rPr>
            </w:pPr>
          </w:p>
        </w:tc>
      </w:tr>
      <w:tr w:rsidR="001B6544" w:rsidRPr="00891715" w:rsidTr="00690620">
        <w:trPr>
          <w:trHeight w:val="576"/>
        </w:trPr>
        <w:tc>
          <w:tcPr>
            <w:tcW w:w="1418" w:type="dxa"/>
            <w:vMerge/>
            <w:shd w:val="clear" w:color="auto" w:fill="D9D9D9" w:themeFill="background1" w:themeFillShade="D9"/>
          </w:tcPr>
          <w:p w:rsidR="001B6544" w:rsidRDefault="001B6544" w:rsidP="00690620">
            <w:pPr>
              <w:pStyle w:val="afd"/>
              <w:rPr>
                <w:rFonts w:cs="David"/>
                <w:sz w:val="24"/>
                <w:szCs w:val="24"/>
                <w:rtl/>
              </w:rPr>
            </w:pPr>
          </w:p>
        </w:tc>
        <w:tc>
          <w:tcPr>
            <w:tcW w:w="3260" w:type="dxa"/>
            <w:vAlign w:val="center"/>
            <w:hideMark/>
          </w:tcPr>
          <w:p w:rsidR="001B6544" w:rsidRPr="00F7621D" w:rsidRDefault="00FD5B27" w:rsidP="00FD5B27">
            <w:pPr>
              <w:pStyle w:val="afd"/>
              <w:jc w:val="center"/>
              <w:rPr>
                <w:sz w:val="24"/>
              </w:rPr>
            </w:pPr>
            <w:r>
              <w:rPr>
                <w:rFonts w:cs="David"/>
                <w:sz w:val="24"/>
                <w:szCs w:val="24"/>
                <w:rtl/>
              </w:rPr>
              <w:t xml:space="preserve">כמות עובדים בארגון בו בוצע </w:t>
            </w:r>
            <w:r>
              <w:rPr>
                <w:rFonts w:cs="David" w:hint="cs"/>
                <w:sz w:val="24"/>
                <w:szCs w:val="24"/>
                <w:rtl/>
              </w:rPr>
              <w:t>בדיקות האיכות</w:t>
            </w:r>
          </w:p>
        </w:tc>
        <w:tc>
          <w:tcPr>
            <w:tcW w:w="850" w:type="dxa"/>
            <w:vAlign w:val="center"/>
            <w:hideMark/>
          </w:tcPr>
          <w:p w:rsidR="001B6544" w:rsidRPr="00F7621D" w:rsidRDefault="001B6544" w:rsidP="00690620">
            <w:pPr>
              <w:pStyle w:val="afd"/>
              <w:jc w:val="center"/>
              <w:rPr>
                <w:rFonts w:cs="David"/>
                <w:sz w:val="24"/>
                <w:szCs w:val="24"/>
                <w:rtl/>
              </w:rPr>
            </w:pPr>
            <w:r w:rsidRPr="00F7621D">
              <w:rPr>
                <w:rFonts w:cs="David"/>
                <w:sz w:val="24"/>
                <w:szCs w:val="24"/>
                <w:rtl/>
              </w:rPr>
              <w:t>2%</w:t>
            </w:r>
          </w:p>
        </w:tc>
        <w:tc>
          <w:tcPr>
            <w:tcW w:w="3687" w:type="dxa"/>
            <w:noWrap/>
            <w:vAlign w:val="center"/>
            <w:hideMark/>
          </w:tcPr>
          <w:p w:rsidR="001B6544" w:rsidRPr="00F7621D" w:rsidRDefault="001B6544" w:rsidP="00FD5B27">
            <w:pPr>
              <w:pStyle w:val="afd"/>
              <w:ind w:left="6"/>
              <w:jc w:val="center"/>
              <w:rPr>
                <w:rFonts w:cs="David"/>
                <w:sz w:val="24"/>
                <w:szCs w:val="24"/>
                <w:rtl/>
              </w:rPr>
            </w:pPr>
            <w:r w:rsidRPr="00F7621D">
              <w:rPr>
                <w:rFonts w:cs="David"/>
                <w:sz w:val="24"/>
                <w:szCs w:val="24"/>
                <w:rtl/>
              </w:rPr>
              <w:t>ארגון המונה יותר מ-</w:t>
            </w:r>
            <w:r w:rsidR="00FD5B27">
              <w:rPr>
                <w:rFonts w:cs="David" w:hint="cs"/>
                <w:sz w:val="24"/>
                <w:szCs w:val="24"/>
                <w:rtl/>
              </w:rPr>
              <w:t>1</w:t>
            </w:r>
            <w:r>
              <w:rPr>
                <w:rFonts w:cs="David" w:hint="cs"/>
                <w:sz w:val="24"/>
                <w:szCs w:val="24"/>
                <w:rtl/>
              </w:rPr>
              <w:t>00</w:t>
            </w:r>
            <w:r w:rsidRPr="00F7621D">
              <w:rPr>
                <w:rFonts w:cs="David"/>
                <w:sz w:val="24"/>
                <w:szCs w:val="24"/>
                <w:rtl/>
              </w:rPr>
              <w:t xml:space="preserve"> עובדים יעניק ניקוד מלא</w:t>
            </w:r>
          </w:p>
        </w:tc>
      </w:tr>
      <w:tr w:rsidR="001B6544" w:rsidRPr="00891715" w:rsidTr="00690620">
        <w:trPr>
          <w:trHeight w:val="576"/>
        </w:trPr>
        <w:tc>
          <w:tcPr>
            <w:tcW w:w="1418" w:type="dxa"/>
            <w:vMerge/>
            <w:shd w:val="clear" w:color="auto" w:fill="D9D9D9" w:themeFill="background1" w:themeFillShade="D9"/>
          </w:tcPr>
          <w:p w:rsidR="001B6544" w:rsidRPr="001117B4" w:rsidRDefault="001B6544" w:rsidP="00690620">
            <w:pPr>
              <w:pStyle w:val="afd"/>
              <w:rPr>
                <w:rFonts w:cs="David"/>
                <w:b/>
                <w:bCs/>
                <w:sz w:val="24"/>
                <w:szCs w:val="24"/>
                <w:rtl/>
              </w:rPr>
            </w:pPr>
          </w:p>
        </w:tc>
        <w:tc>
          <w:tcPr>
            <w:tcW w:w="3260" w:type="dxa"/>
            <w:shd w:val="clear" w:color="auto" w:fill="BFBFBF" w:themeFill="background1" w:themeFillShade="BF"/>
            <w:vAlign w:val="center"/>
          </w:tcPr>
          <w:p w:rsidR="001B6544" w:rsidRPr="00F7621D" w:rsidRDefault="001B6544" w:rsidP="00690620">
            <w:pPr>
              <w:pStyle w:val="afd"/>
              <w:jc w:val="center"/>
              <w:rPr>
                <w:rFonts w:cs="David"/>
                <w:b/>
                <w:bCs/>
                <w:sz w:val="24"/>
                <w:szCs w:val="24"/>
                <w:rtl/>
              </w:rPr>
            </w:pPr>
            <w:r w:rsidRPr="00F7621D">
              <w:rPr>
                <w:rFonts w:cs="David" w:hint="cs"/>
                <w:b/>
                <w:bCs/>
                <w:sz w:val="24"/>
                <w:szCs w:val="24"/>
                <w:rtl/>
              </w:rPr>
              <w:t>מקסימום איכות לפרויקט</w:t>
            </w:r>
          </w:p>
        </w:tc>
        <w:tc>
          <w:tcPr>
            <w:tcW w:w="850" w:type="dxa"/>
            <w:shd w:val="clear" w:color="auto" w:fill="BFBFBF" w:themeFill="background1" w:themeFillShade="BF"/>
            <w:vAlign w:val="center"/>
          </w:tcPr>
          <w:p w:rsidR="001B6544" w:rsidRPr="00F7621D" w:rsidRDefault="001B6544" w:rsidP="00690620">
            <w:pPr>
              <w:pStyle w:val="afd"/>
              <w:jc w:val="center"/>
              <w:rPr>
                <w:rFonts w:cs="David"/>
                <w:b/>
                <w:bCs/>
                <w:sz w:val="24"/>
                <w:szCs w:val="24"/>
                <w:rtl/>
              </w:rPr>
            </w:pPr>
            <w:r w:rsidRPr="001C75D2">
              <w:rPr>
                <w:rFonts w:cs="David" w:hint="cs"/>
                <w:b/>
                <w:bCs/>
                <w:sz w:val="24"/>
                <w:szCs w:val="24"/>
                <w:rtl/>
              </w:rPr>
              <w:t>10%</w:t>
            </w:r>
          </w:p>
        </w:tc>
        <w:tc>
          <w:tcPr>
            <w:tcW w:w="3687" w:type="dxa"/>
            <w:shd w:val="clear" w:color="auto" w:fill="BFBFBF" w:themeFill="background1" w:themeFillShade="BF"/>
            <w:noWrap/>
            <w:vAlign w:val="center"/>
          </w:tcPr>
          <w:p w:rsidR="001B6544" w:rsidRPr="00F7621D" w:rsidRDefault="001B6544" w:rsidP="00690620">
            <w:pPr>
              <w:pStyle w:val="afd"/>
              <w:ind w:left="6"/>
              <w:jc w:val="center"/>
              <w:rPr>
                <w:rFonts w:cs="David"/>
                <w:sz w:val="24"/>
                <w:szCs w:val="24"/>
                <w:rtl/>
              </w:rPr>
            </w:pPr>
          </w:p>
        </w:tc>
      </w:tr>
    </w:tbl>
    <w:p w:rsidR="00122170" w:rsidRDefault="00122170" w:rsidP="000B6A8E">
      <w:pPr>
        <w:pStyle w:val="afd"/>
        <w:ind w:left="1344"/>
        <w:rPr>
          <w:rFonts w:cs="David"/>
          <w:sz w:val="24"/>
          <w:szCs w:val="24"/>
          <w:rtl/>
        </w:rPr>
      </w:pPr>
    </w:p>
    <w:p w:rsidR="004E5977" w:rsidRDefault="004E5977" w:rsidP="004E5977">
      <w:pPr>
        <w:pStyle w:val="afd"/>
        <w:ind w:left="2248"/>
        <w:rPr>
          <w:rFonts w:cs="David"/>
          <w:sz w:val="24"/>
          <w:szCs w:val="24"/>
        </w:rPr>
      </w:pPr>
      <w:bookmarkStart w:id="318" w:name="_Ref300472674"/>
    </w:p>
    <w:tbl>
      <w:tblPr>
        <w:tblpPr w:leftFromText="180" w:rightFromText="180" w:vertAnchor="page" w:horzAnchor="margin" w:tblpY="7731"/>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0"/>
        <w:gridCol w:w="1020"/>
        <w:gridCol w:w="1237"/>
        <w:gridCol w:w="1100"/>
        <w:gridCol w:w="1197"/>
        <w:gridCol w:w="830"/>
        <w:gridCol w:w="829"/>
        <w:gridCol w:w="721"/>
      </w:tblGrid>
      <w:tr w:rsidR="00FD5B27" w:rsidTr="00FD5B27">
        <w:tc>
          <w:tcPr>
            <w:tcW w:w="734" w:type="dxa"/>
            <w:shd w:val="clear" w:color="auto" w:fill="BFBFBF" w:themeFill="background1" w:themeFillShade="BF"/>
            <w:vAlign w:val="center"/>
          </w:tcPr>
          <w:p w:rsidR="00FD5B27" w:rsidRPr="00B11416" w:rsidRDefault="00FD5B27" w:rsidP="00FD5B27">
            <w:pPr>
              <w:jc w:val="center"/>
              <w:rPr>
                <w:rFonts w:ascii="Tahoma" w:hAnsi="Tahoma"/>
                <w:b/>
                <w:bCs/>
                <w:rtl/>
              </w:rPr>
            </w:pPr>
            <w:proofErr w:type="spellStart"/>
            <w:r w:rsidRPr="00B11416">
              <w:rPr>
                <w:rFonts w:ascii="Tahoma" w:hAnsi="Tahoma" w:hint="cs"/>
                <w:b/>
                <w:bCs/>
                <w:rtl/>
              </w:rPr>
              <w:t>מס"ד</w:t>
            </w:r>
            <w:proofErr w:type="spellEnd"/>
          </w:p>
        </w:tc>
        <w:tc>
          <w:tcPr>
            <w:tcW w:w="1120"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FD5B27" w:rsidRPr="00B11416" w:rsidRDefault="00FD5B27" w:rsidP="00FD5B27">
            <w:pPr>
              <w:jc w:val="center"/>
              <w:rPr>
                <w:rFonts w:ascii="Tahoma" w:hAnsi="Tahoma"/>
                <w:b/>
                <w:bCs/>
                <w:rtl/>
              </w:rPr>
            </w:pPr>
            <w:r>
              <w:rPr>
                <w:rFonts w:ascii="Tahoma" w:hAnsi="Tahoma" w:hint="cs"/>
                <w:b/>
                <w:bCs/>
                <w:rtl/>
              </w:rPr>
              <w:t>במסגרתו בוצעו הבדיקות</w:t>
            </w:r>
          </w:p>
        </w:tc>
        <w:tc>
          <w:tcPr>
            <w:tcW w:w="1314"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rsidR="00FD5B27" w:rsidRPr="00B11416" w:rsidRDefault="00FD5B27" w:rsidP="00542D2A">
            <w:pPr>
              <w:jc w:val="center"/>
              <w:rPr>
                <w:rFonts w:ascii="Tahoma" w:hAnsi="Tahoma"/>
                <w:b/>
                <w:bCs/>
                <w:rtl/>
              </w:rPr>
            </w:pPr>
            <w:r w:rsidRPr="00B11416">
              <w:rPr>
                <w:rFonts w:ascii="Tahoma" w:hAnsi="Tahoma" w:hint="cs"/>
                <w:b/>
                <w:bCs/>
                <w:rtl/>
              </w:rPr>
              <w:t xml:space="preserve">עלות </w:t>
            </w:r>
            <w:r w:rsidR="00542D2A">
              <w:rPr>
                <w:rFonts w:ascii="Tahoma" w:hAnsi="Tahoma" w:hint="cs"/>
                <w:b/>
                <w:bCs/>
                <w:rtl/>
              </w:rPr>
              <w:t xml:space="preserve">בדיקות האיכות במסגרת </w:t>
            </w:r>
            <w:proofErr w:type="spellStart"/>
            <w:r w:rsidR="00542D2A">
              <w:rPr>
                <w:rFonts w:ascii="Tahoma" w:hAnsi="Tahoma" w:hint="cs"/>
                <w:b/>
                <w:bCs/>
                <w:rtl/>
              </w:rPr>
              <w:t>הפרוייקט</w:t>
            </w:r>
            <w:proofErr w:type="spellEnd"/>
          </w:p>
        </w:tc>
        <w:tc>
          <w:tcPr>
            <w:tcW w:w="1199"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FD5B27" w:rsidRPr="00B11416" w:rsidRDefault="00FD5B27" w:rsidP="00FD5B27">
            <w:pPr>
              <w:jc w:val="center"/>
              <w:rPr>
                <w:rFonts w:ascii="Tahoma" w:hAnsi="Tahoma"/>
                <w:b/>
                <w:bCs/>
                <w:rtl/>
              </w:rPr>
            </w:pPr>
            <w:r w:rsidRPr="00B11416">
              <w:rPr>
                <w:rFonts w:ascii="Tahoma" w:hAnsi="Tahoma" w:hint="cs"/>
                <w:b/>
                <w:bCs/>
                <w:rtl/>
              </w:rPr>
              <w:t>הערה</w:t>
            </w:r>
          </w:p>
        </w:tc>
      </w:tr>
      <w:tr w:rsidR="00FD5B27" w:rsidTr="00FD5B27">
        <w:tc>
          <w:tcPr>
            <w:tcW w:w="734" w:type="dxa"/>
            <w:shd w:val="clear" w:color="auto" w:fill="auto"/>
          </w:tcPr>
          <w:p w:rsidR="00FD5B27" w:rsidRPr="0048259E" w:rsidRDefault="00FD5B27" w:rsidP="00FD5B27">
            <w:pPr>
              <w:rPr>
                <w:rFonts w:ascii="Tahoma" w:hAnsi="Tahoma"/>
                <w:rtl/>
              </w:rPr>
            </w:pPr>
            <w:r w:rsidRPr="0048259E">
              <w:rPr>
                <w:rFonts w:ascii="Tahoma" w:hAnsi="Tahoma" w:hint="cs"/>
                <w:rtl/>
              </w:rPr>
              <w:t>1</w:t>
            </w:r>
          </w:p>
        </w:tc>
        <w:tc>
          <w:tcPr>
            <w:tcW w:w="1120" w:type="dxa"/>
            <w:shd w:val="clear" w:color="auto" w:fill="auto"/>
          </w:tcPr>
          <w:p w:rsidR="00FD5B27" w:rsidRPr="0048259E" w:rsidRDefault="00FD5B27" w:rsidP="00FD5B27">
            <w:pPr>
              <w:rPr>
                <w:rFonts w:ascii="Tahoma" w:hAnsi="Tahoma"/>
                <w:rtl/>
              </w:rPr>
            </w:pPr>
            <w:r w:rsidRPr="0048259E">
              <w:rPr>
                <w:rFonts w:ascii="Tahoma" w:hAnsi="Tahoma" w:hint="cs"/>
                <w:rtl/>
              </w:rPr>
              <w:t>חברה א'</w:t>
            </w:r>
          </w:p>
        </w:tc>
        <w:tc>
          <w:tcPr>
            <w:tcW w:w="1020" w:type="dxa"/>
            <w:shd w:val="clear" w:color="auto" w:fill="auto"/>
          </w:tcPr>
          <w:p w:rsidR="00FD5B27" w:rsidRPr="0048259E" w:rsidRDefault="00FD5B27" w:rsidP="00FD5B27">
            <w:pPr>
              <w:rPr>
                <w:rFonts w:ascii="Tahoma" w:hAnsi="Tahoma"/>
                <w:rtl/>
              </w:rPr>
            </w:pPr>
          </w:p>
        </w:tc>
        <w:tc>
          <w:tcPr>
            <w:tcW w:w="1314" w:type="dxa"/>
          </w:tcPr>
          <w:p w:rsidR="00FD5B27" w:rsidRPr="0048259E" w:rsidRDefault="00FD5B27" w:rsidP="00FD5B27">
            <w:pPr>
              <w:rPr>
                <w:rFonts w:ascii="Tahoma" w:hAnsi="Tahoma"/>
                <w:rtl/>
              </w:rPr>
            </w:pPr>
          </w:p>
        </w:tc>
        <w:tc>
          <w:tcPr>
            <w:tcW w:w="1020" w:type="dxa"/>
            <w:shd w:val="clear" w:color="auto" w:fill="auto"/>
          </w:tcPr>
          <w:p w:rsidR="00FD5B27" w:rsidRPr="0048259E" w:rsidRDefault="00FD5B27" w:rsidP="00FD5B27">
            <w:pPr>
              <w:rPr>
                <w:rFonts w:ascii="Tahoma" w:hAnsi="Tahoma"/>
                <w:rtl/>
              </w:rPr>
            </w:pPr>
            <w:r w:rsidRPr="0048259E">
              <w:rPr>
                <w:rFonts w:ascii="Tahoma" w:hAnsi="Tahoma" w:hint="cs"/>
                <w:rtl/>
              </w:rPr>
              <w:t>200,000</w:t>
            </w:r>
          </w:p>
        </w:tc>
        <w:tc>
          <w:tcPr>
            <w:tcW w:w="1199" w:type="dxa"/>
            <w:shd w:val="clear" w:color="auto" w:fill="auto"/>
          </w:tcPr>
          <w:p w:rsidR="00FD5B27" w:rsidRPr="0048259E" w:rsidRDefault="00FD5B27" w:rsidP="00FD5B27">
            <w:pPr>
              <w:rPr>
                <w:rFonts w:ascii="Tahoma" w:hAnsi="Tahoma"/>
                <w:rtl/>
              </w:rPr>
            </w:pPr>
            <w:r w:rsidRPr="0048259E">
              <w:rPr>
                <w:rFonts w:ascii="Tahoma" w:hAnsi="Tahoma" w:hint="cs"/>
                <w:rtl/>
              </w:rPr>
              <w:t>30</w:t>
            </w:r>
          </w:p>
        </w:tc>
        <w:tc>
          <w:tcPr>
            <w:tcW w:w="831" w:type="dxa"/>
            <w:shd w:val="clear" w:color="auto" w:fill="auto"/>
          </w:tcPr>
          <w:p w:rsidR="00FD5B27" w:rsidRPr="0048259E" w:rsidRDefault="00FD5B27" w:rsidP="00FD5B27">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FD5B27" w:rsidRPr="0048259E" w:rsidRDefault="00FD5B27" w:rsidP="00FD5B27">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FD5B27" w:rsidRPr="0048259E" w:rsidRDefault="00FD5B27" w:rsidP="00FD5B27">
            <w:pPr>
              <w:rPr>
                <w:rFonts w:ascii="Tahoma" w:hAnsi="Tahoma"/>
                <w:rtl/>
              </w:rPr>
            </w:pPr>
          </w:p>
        </w:tc>
      </w:tr>
      <w:tr w:rsidR="00FD5B27" w:rsidTr="00FD5B27">
        <w:tc>
          <w:tcPr>
            <w:tcW w:w="734" w:type="dxa"/>
            <w:shd w:val="clear" w:color="auto" w:fill="auto"/>
          </w:tcPr>
          <w:p w:rsidR="00FD5B27" w:rsidRPr="0048259E" w:rsidRDefault="00FD5B27" w:rsidP="00FD5B27">
            <w:pPr>
              <w:rPr>
                <w:rFonts w:ascii="Tahoma" w:hAnsi="Tahoma"/>
                <w:rtl/>
              </w:rPr>
            </w:pPr>
            <w:r w:rsidRPr="0048259E">
              <w:rPr>
                <w:rFonts w:ascii="Tahoma" w:hAnsi="Tahoma" w:hint="cs"/>
                <w:rtl/>
              </w:rPr>
              <w:t>....</w:t>
            </w:r>
          </w:p>
        </w:tc>
        <w:tc>
          <w:tcPr>
            <w:tcW w:w="1120" w:type="dxa"/>
            <w:shd w:val="clear" w:color="auto" w:fill="auto"/>
          </w:tcPr>
          <w:p w:rsidR="00FD5B27" w:rsidRPr="0048259E" w:rsidRDefault="00FD5B27" w:rsidP="00FD5B27">
            <w:pPr>
              <w:rPr>
                <w:rFonts w:ascii="Tahoma" w:hAnsi="Tahoma"/>
                <w:rtl/>
              </w:rPr>
            </w:pPr>
          </w:p>
        </w:tc>
        <w:tc>
          <w:tcPr>
            <w:tcW w:w="1020" w:type="dxa"/>
            <w:shd w:val="clear" w:color="auto" w:fill="auto"/>
          </w:tcPr>
          <w:p w:rsidR="00FD5B27" w:rsidRPr="0048259E" w:rsidRDefault="00FD5B27" w:rsidP="00FD5B27">
            <w:pPr>
              <w:rPr>
                <w:rFonts w:ascii="Tahoma" w:hAnsi="Tahoma"/>
                <w:rtl/>
              </w:rPr>
            </w:pPr>
          </w:p>
        </w:tc>
        <w:tc>
          <w:tcPr>
            <w:tcW w:w="1314" w:type="dxa"/>
          </w:tcPr>
          <w:p w:rsidR="00FD5B27" w:rsidRPr="0048259E" w:rsidRDefault="00FD5B27" w:rsidP="00FD5B27">
            <w:pPr>
              <w:rPr>
                <w:rFonts w:ascii="Tahoma" w:hAnsi="Tahoma"/>
                <w:rtl/>
              </w:rPr>
            </w:pPr>
          </w:p>
        </w:tc>
        <w:tc>
          <w:tcPr>
            <w:tcW w:w="1020" w:type="dxa"/>
            <w:shd w:val="clear" w:color="auto" w:fill="auto"/>
          </w:tcPr>
          <w:p w:rsidR="00FD5B27" w:rsidRPr="0048259E" w:rsidRDefault="00FD5B27" w:rsidP="00FD5B27">
            <w:pPr>
              <w:rPr>
                <w:rFonts w:ascii="Tahoma" w:hAnsi="Tahoma"/>
                <w:rtl/>
              </w:rPr>
            </w:pPr>
          </w:p>
        </w:tc>
        <w:tc>
          <w:tcPr>
            <w:tcW w:w="1199" w:type="dxa"/>
            <w:shd w:val="clear" w:color="auto" w:fill="auto"/>
          </w:tcPr>
          <w:p w:rsidR="00FD5B27" w:rsidRPr="0048259E" w:rsidRDefault="00FD5B27" w:rsidP="00FD5B27">
            <w:pPr>
              <w:rPr>
                <w:rFonts w:ascii="Tahoma" w:hAnsi="Tahoma"/>
                <w:rtl/>
              </w:rPr>
            </w:pPr>
          </w:p>
        </w:tc>
        <w:tc>
          <w:tcPr>
            <w:tcW w:w="831" w:type="dxa"/>
            <w:shd w:val="clear" w:color="auto" w:fill="auto"/>
          </w:tcPr>
          <w:p w:rsidR="00FD5B27" w:rsidRPr="0048259E" w:rsidRDefault="00FD5B27" w:rsidP="00FD5B27">
            <w:pPr>
              <w:rPr>
                <w:rFonts w:ascii="Tahoma" w:hAnsi="Tahoma"/>
                <w:rtl/>
              </w:rPr>
            </w:pPr>
          </w:p>
        </w:tc>
        <w:tc>
          <w:tcPr>
            <w:tcW w:w="830" w:type="dxa"/>
            <w:shd w:val="clear" w:color="auto" w:fill="auto"/>
          </w:tcPr>
          <w:p w:rsidR="00FD5B27" w:rsidRPr="0048259E" w:rsidRDefault="00FD5B27" w:rsidP="00FD5B27">
            <w:pPr>
              <w:rPr>
                <w:rFonts w:ascii="Tahoma" w:hAnsi="Tahoma"/>
                <w:rtl/>
              </w:rPr>
            </w:pPr>
          </w:p>
        </w:tc>
        <w:tc>
          <w:tcPr>
            <w:tcW w:w="721" w:type="dxa"/>
            <w:shd w:val="clear" w:color="auto" w:fill="auto"/>
          </w:tcPr>
          <w:p w:rsidR="00FD5B27" w:rsidRPr="0048259E" w:rsidRDefault="00FD5B27" w:rsidP="00FD5B27">
            <w:pPr>
              <w:rPr>
                <w:rFonts w:ascii="Tahoma" w:hAnsi="Tahoma"/>
                <w:rtl/>
              </w:rPr>
            </w:pPr>
          </w:p>
        </w:tc>
      </w:tr>
      <w:tr w:rsidR="00FD5B27" w:rsidTr="00FD5B27">
        <w:tc>
          <w:tcPr>
            <w:tcW w:w="734" w:type="dxa"/>
            <w:shd w:val="clear" w:color="auto" w:fill="auto"/>
          </w:tcPr>
          <w:p w:rsidR="00FD5B27" w:rsidRPr="0048259E" w:rsidRDefault="00FD5B27" w:rsidP="00FD5B27">
            <w:pPr>
              <w:rPr>
                <w:rFonts w:ascii="Tahoma" w:hAnsi="Tahoma"/>
                <w:rtl/>
              </w:rPr>
            </w:pPr>
            <w:r w:rsidRPr="0048259E">
              <w:rPr>
                <w:rFonts w:ascii="Tahoma" w:hAnsi="Tahoma" w:hint="cs"/>
                <w:rtl/>
              </w:rPr>
              <w:t>......</w:t>
            </w:r>
          </w:p>
        </w:tc>
        <w:tc>
          <w:tcPr>
            <w:tcW w:w="1120" w:type="dxa"/>
            <w:shd w:val="clear" w:color="auto" w:fill="auto"/>
          </w:tcPr>
          <w:p w:rsidR="00FD5B27" w:rsidRPr="0048259E" w:rsidRDefault="00FD5B27" w:rsidP="00FD5B27">
            <w:pPr>
              <w:rPr>
                <w:rFonts w:ascii="Tahoma" w:hAnsi="Tahoma"/>
                <w:rtl/>
              </w:rPr>
            </w:pPr>
          </w:p>
        </w:tc>
        <w:tc>
          <w:tcPr>
            <w:tcW w:w="1020" w:type="dxa"/>
            <w:shd w:val="clear" w:color="auto" w:fill="auto"/>
          </w:tcPr>
          <w:p w:rsidR="00FD5B27" w:rsidRPr="0048259E" w:rsidRDefault="00FD5B27" w:rsidP="00FD5B27">
            <w:pPr>
              <w:rPr>
                <w:rFonts w:ascii="Tahoma" w:hAnsi="Tahoma"/>
                <w:rtl/>
              </w:rPr>
            </w:pPr>
          </w:p>
        </w:tc>
        <w:tc>
          <w:tcPr>
            <w:tcW w:w="1314" w:type="dxa"/>
          </w:tcPr>
          <w:p w:rsidR="00FD5B27" w:rsidRPr="0048259E" w:rsidRDefault="00FD5B27" w:rsidP="00FD5B27">
            <w:pPr>
              <w:rPr>
                <w:rFonts w:ascii="Tahoma" w:hAnsi="Tahoma"/>
                <w:rtl/>
              </w:rPr>
            </w:pPr>
          </w:p>
        </w:tc>
        <w:tc>
          <w:tcPr>
            <w:tcW w:w="1020" w:type="dxa"/>
            <w:shd w:val="clear" w:color="auto" w:fill="auto"/>
          </w:tcPr>
          <w:p w:rsidR="00FD5B27" w:rsidRPr="0048259E" w:rsidRDefault="00FD5B27" w:rsidP="00FD5B27">
            <w:pPr>
              <w:rPr>
                <w:rFonts w:ascii="Tahoma" w:hAnsi="Tahoma"/>
                <w:rtl/>
              </w:rPr>
            </w:pPr>
          </w:p>
        </w:tc>
        <w:tc>
          <w:tcPr>
            <w:tcW w:w="1199" w:type="dxa"/>
            <w:shd w:val="clear" w:color="auto" w:fill="auto"/>
          </w:tcPr>
          <w:p w:rsidR="00FD5B27" w:rsidRPr="0048259E" w:rsidRDefault="00FD5B27" w:rsidP="00FD5B27">
            <w:pPr>
              <w:rPr>
                <w:rFonts w:ascii="Tahoma" w:hAnsi="Tahoma"/>
                <w:rtl/>
              </w:rPr>
            </w:pPr>
          </w:p>
        </w:tc>
        <w:tc>
          <w:tcPr>
            <w:tcW w:w="831" w:type="dxa"/>
            <w:shd w:val="clear" w:color="auto" w:fill="auto"/>
          </w:tcPr>
          <w:p w:rsidR="00FD5B27" w:rsidRPr="0048259E" w:rsidRDefault="00FD5B27" w:rsidP="00FD5B27">
            <w:pPr>
              <w:rPr>
                <w:rFonts w:ascii="Tahoma" w:hAnsi="Tahoma"/>
                <w:rtl/>
              </w:rPr>
            </w:pPr>
          </w:p>
        </w:tc>
        <w:tc>
          <w:tcPr>
            <w:tcW w:w="830" w:type="dxa"/>
            <w:shd w:val="clear" w:color="auto" w:fill="auto"/>
          </w:tcPr>
          <w:p w:rsidR="00FD5B27" w:rsidRPr="0048259E" w:rsidRDefault="00FD5B27" w:rsidP="00FD5B27">
            <w:pPr>
              <w:rPr>
                <w:rFonts w:ascii="Tahoma" w:hAnsi="Tahoma"/>
                <w:rtl/>
              </w:rPr>
            </w:pPr>
          </w:p>
        </w:tc>
        <w:tc>
          <w:tcPr>
            <w:tcW w:w="721" w:type="dxa"/>
            <w:shd w:val="clear" w:color="auto" w:fill="auto"/>
          </w:tcPr>
          <w:p w:rsidR="00FD5B27" w:rsidRPr="0048259E" w:rsidRDefault="00FD5B27" w:rsidP="00FD5B27">
            <w:pPr>
              <w:rPr>
                <w:rFonts w:ascii="Tahoma" w:hAnsi="Tahoma"/>
                <w:rtl/>
              </w:rPr>
            </w:pPr>
          </w:p>
        </w:tc>
      </w:tr>
    </w:tbl>
    <w:p w:rsidR="00391633" w:rsidRPr="00D06477" w:rsidRDefault="00723B3F" w:rsidP="00D3549B">
      <w:pPr>
        <w:pStyle w:val="afd"/>
        <w:numPr>
          <w:ilvl w:val="2"/>
          <w:numId w:val="1"/>
        </w:numPr>
        <w:ind w:left="2248" w:hanging="935"/>
        <w:rPr>
          <w:rFonts w:cs="David"/>
          <w:sz w:val="24"/>
          <w:szCs w:val="24"/>
        </w:rPr>
      </w:pPr>
      <w:r>
        <w:rPr>
          <w:rFonts w:cs="David" w:hint="cs"/>
          <w:sz w:val="24"/>
          <w:szCs w:val="24"/>
          <w:rtl/>
        </w:rPr>
        <w:t xml:space="preserve"> </w:t>
      </w:r>
      <w:r w:rsidR="00391633">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00391633" w:rsidRPr="009E49D0">
        <w:rPr>
          <w:rFonts w:cs="David" w:hint="cs"/>
          <w:sz w:val="24"/>
          <w:szCs w:val="24"/>
          <w:rtl/>
        </w:rPr>
        <w:t>אי</w:t>
      </w:r>
      <w:r w:rsidR="00391633" w:rsidRPr="00D06477">
        <w:rPr>
          <w:rFonts w:cs="David" w:hint="cs"/>
          <w:sz w:val="24"/>
          <w:szCs w:val="24"/>
          <w:rtl/>
        </w:rPr>
        <w:t xml:space="preserve"> </w:t>
      </w:r>
      <w:r w:rsidR="00391633" w:rsidRPr="009E49D0">
        <w:rPr>
          <w:rFonts w:cs="David" w:hint="cs"/>
          <w:sz w:val="24"/>
          <w:szCs w:val="24"/>
          <w:rtl/>
        </w:rPr>
        <w:t>הגשת</w:t>
      </w:r>
      <w:r w:rsidR="00391633" w:rsidRPr="00D06477">
        <w:rPr>
          <w:rFonts w:cs="David" w:hint="cs"/>
          <w:sz w:val="24"/>
          <w:szCs w:val="24"/>
          <w:rtl/>
        </w:rPr>
        <w:t xml:space="preserve"> </w:t>
      </w:r>
      <w:r w:rsidR="00391633" w:rsidRPr="009E49D0">
        <w:rPr>
          <w:rFonts w:cs="David" w:hint="cs"/>
          <w:sz w:val="24"/>
          <w:szCs w:val="24"/>
          <w:rtl/>
        </w:rPr>
        <w:t>הנתונים בפורמט המבוקש</w:t>
      </w:r>
      <w:r w:rsidR="00391633" w:rsidRPr="00D06477">
        <w:rPr>
          <w:rFonts w:cs="David" w:hint="cs"/>
          <w:sz w:val="24"/>
          <w:szCs w:val="24"/>
          <w:rtl/>
        </w:rPr>
        <w:t xml:space="preserve"> </w:t>
      </w:r>
      <w:r w:rsidR="00391633">
        <w:rPr>
          <w:rFonts w:cs="David" w:hint="cs"/>
          <w:sz w:val="24"/>
          <w:szCs w:val="24"/>
          <w:rtl/>
        </w:rPr>
        <w:t>עשויה להביא לפסילת ההצעה.</w:t>
      </w:r>
    </w:p>
    <w:bookmarkEnd w:id="318"/>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lastRenderedPageBreak/>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19" w:name="_Ref300481851"/>
      <w:bookmarkStart w:id="320" w:name="_Toc300490947"/>
      <w:bookmarkStart w:id="321" w:name="_Toc298410845"/>
      <w:bookmarkStart w:id="322" w:name="_Toc298410936"/>
      <w:bookmarkStart w:id="323" w:name="_Toc298446105"/>
      <w:r w:rsidRPr="00591AC7">
        <w:rPr>
          <w:rFonts w:cs="David"/>
          <w:color w:val="auto"/>
          <w:rtl/>
        </w:rPr>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319"/>
      <w:bookmarkEnd w:id="320"/>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24" w:name="_Toc300490948"/>
      <w:bookmarkStart w:id="325" w:name="_Ref188699748"/>
      <w:bookmarkStart w:id="326"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27" w:name="_Ref238195347"/>
      <w:bookmarkStart w:id="328"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27"/>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w:t>
      </w:r>
      <w:proofErr w:type="spellStart"/>
      <w:r w:rsidR="006F7126" w:rsidRPr="00FF08D3">
        <w:rPr>
          <w:rFonts w:cs="David" w:hint="cs"/>
          <w:sz w:val="24"/>
          <w:szCs w:val="24"/>
          <w:rtl/>
        </w:rPr>
        <w:t>תיחור</w:t>
      </w:r>
      <w:proofErr w:type="spellEnd"/>
      <w:r w:rsidR="006F7126" w:rsidRPr="00FF08D3">
        <w:rPr>
          <w:rFonts w:cs="David" w:hint="cs"/>
          <w:sz w:val="24"/>
          <w:szCs w:val="24"/>
          <w:rtl/>
        </w:rPr>
        <w:t xml:space="preserve">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 xml:space="preserve">יה </w:t>
      </w:r>
      <w:proofErr w:type="spellStart"/>
      <w:r w:rsidR="006F7126">
        <w:rPr>
          <w:rFonts w:cs="David" w:hint="cs"/>
          <w:sz w:val="24"/>
          <w:szCs w:val="24"/>
          <w:rtl/>
        </w:rPr>
        <w:t>בתיחור</w:t>
      </w:r>
      <w:proofErr w:type="spellEnd"/>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 xml:space="preserve">ולבחור בהצעה אחרת ו/או לצאת </w:t>
      </w:r>
      <w:proofErr w:type="spellStart"/>
      <w:r w:rsidR="006F7126" w:rsidRPr="00FF08D3">
        <w:rPr>
          <w:rFonts w:cs="David"/>
          <w:sz w:val="24"/>
          <w:szCs w:val="24"/>
          <w:rtl/>
        </w:rPr>
        <w:t>בתיחור</w:t>
      </w:r>
      <w:proofErr w:type="spellEnd"/>
      <w:r w:rsidR="006F7126" w:rsidRPr="00FF08D3">
        <w:rPr>
          <w:rFonts w:cs="David"/>
          <w:sz w:val="24"/>
          <w:szCs w:val="24"/>
          <w:rtl/>
        </w:rPr>
        <w:t xml:space="preserve">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29" w:name="_Ref153180948"/>
      <w:bookmarkStart w:id="330" w:name="_Ref154231156"/>
      <w:bookmarkEnd w:id="328"/>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29"/>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1"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1"/>
      <w:r w:rsidRPr="00FF08D3">
        <w:rPr>
          <w:rFonts w:cs="David" w:hint="cs"/>
          <w:sz w:val="24"/>
          <w:szCs w:val="24"/>
          <w:rtl/>
        </w:rPr>
        <w:t>, בכפוף לאמור בסעיפי הערבות בהסכם ההתקשרות.</w:t>
      </w:r>
    </w:p>
    <w:bookmarkEnd w:id="330"/>
    <w:p w:rsidR="00B53FAF" w:rsidRPr="00FF08D3" w:rsidRDefault="00B53FAF" w:rsidP="00FD5B27">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w:t>
      </w:r>
      <w:r w:rsidRPr="00FF08D3">
        <w:rPr>
          <w:rFonts w:cs="David"/>
          <w:sz w:val="24"/>
          <w:szCs w:val="24"/>
          <w:rtl/>
        </w:rPr>
        <w:lastRenderedPageBreak/>
        <w:t xml:space="preserve">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24"/>
      <w:r w:rsidR="0009557D">
        <w:rPr>
          <w:rFonts w:cs="David" w:hint="cs"/>
          <w:b/>
          <w:color w:val="auto"/>
          <w:sz w:val="24"/>
          <w:rtl/>
        </w:rPr>
        <w:t>מכרז מסגרת</w:t>
      </w:r>
    </w:p>
    <w:bookmarkEnd w:id="325"/>
    <w:bookmarkEnd w:id="326"/>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 xml:space="preserve">רביים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lastRenderedPageBreak/>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proofErr w:type="spellStart"/>
            <w:r w:rsidR="00BF4974">
              <w:rPr>
                <w:rFonts w:ascii="Arial" w:hAnsi="Arial" w:hint="cs"/>
                <w:rtl/>
              </w:rPr>
              <w:t>סיסטם</w:t>
            </w:r>
            <w:proofErr w:type="spellEnd"/>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 xml:space="preserve">ישלח את מפרט </w:t>
      </w:r>
      <w:proofErr w:type="spellStart"/>
      <w:r w:rsidR="00A86633" w:rsidRPr="00591AC7">
        <w:rPr>
          <w:rFonts w:cs="David"/>
          <w:sz w:val="24"/>
          <w:szCs w:val="24"/>
          <w:rtl/>
        </w:rPr>
        <w:t>התיחור</w:t>
      </w:r>
      <w:proofErr w:type="spellEnd"/>
      <w:r w:rsidR="00A86633" w:rsidRPr="00591AC7">
        <w:rPr>
          <w:rFonts w:cs="David"/>
          <w:sz w:val="24"/>
          <w:szCs w:val="24"/>
          <w:rtl/>
        </w:rPr>
        <w:t xml:space="preserve">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w:t>
      </w:r>
      <w:r w:rsidR="00D72498">
        <w:rPr>
          <w:rFonts w:cs="David" w:hint="cs"/>
          <w:sz w:val="24"/>
          <w:szCs w:val="24"/>
          <w:rtl/>
        </w:rPr>
        <w:t>י</w:t>
      </w:r>
      <w:r w:rsidR="009B26E8" w:rsidRPr="00591AC7">
        <w:rPr>
          <w:rFonts w:cs="David" w:hint="cs"/>
          <w:sz w:val="24"/>
          <w:szCs w:val="24"/>
          <w:rtl/>
        </w:rPr>
        <w:t>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F353C0">
      <w:pPr>
        <w:pStyle w:val="afd"/>
        <w:numPr>
          <w:ilvl w:val="1"/>
          <w:numId w:val="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Pr>
          <w:rFonts w:cs="David" w:hint="cs"/>
          <w:sz w:val="24"/>
          <w:szCs w:val="24"/>
          <w:rtl/>
        </w:rPr>
        <w:t>י</w:t>
      </w:r>
      <w:r w:rsidRPr="0048501F">
        <w:rPr>
          <w:rFonts w:cs="David" w:hint="cs"/>
          <w:sz w:val="24"/>
          <w:szCs w:val="24"/>
          <w:rtl/>
        </w:rPr>
        <w:t xml:space="preserve">יעוץ אותו יזמין </w:t>
      </w:r>
      <w:r>
        <w:rPr>
          <w:rFonts w:cs="David" w:hint="cs"/>
          <w:sz w:val="24"/>
          <w:szCs w:val="24"/>
          <w:rtl/>
        </w:rPr>
        <w:t xml:space="preserve">במסגרת </w:t>
      </w:r>
      <w:proofErr w:type="spellStart"/>
      <w:r>
        <w:rPr>
          <w:rFonts w:cs="David" w:hint="cs"/>
          <w:sz w:val="24"/>
          <w:szCs w:val="24"/>
          <w:rtl/>
        </w:rPr>
        <w:t>תיחורים</w:t>
      </w:r>
      <w:proofErr w:type="spellEnd"/>
      <w:r>
        <w:rPr>
          <w:rFonts w:cs="David" w:hint="cs"/>
          <w:sz w:val="24"/>
          <w:szCs w:val="24"/>
          <w:rtl/>
        </w:rPr>
        <w:t xml:space="preserve">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lastRenderedPageBreak/>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2" w:name="_Ref153249096"/>
      <w:bookmarkStart w:id="333" w:name="_Toc153880156"/>
      <w:bookmarkStart w:id="334" w:name="_Toc159314789"/>
      <w:bookmarkStart w:id="335" w:name="_Toc300490949"/>
      <w:r w:rsidRPr="00591AC7">
        <w:rPr>
          <w:rFonts w:cs="David"/>
          <w:b/>
          <w:color w:val="auto"/>
          <w:sz w:val="24"/>
          <w:rtl/>
        </w:rPr>
        <w:t>עיון בהצעת הזוכה</w:t>
      </w:r>
      <w:bookmarkEnd w:id="332"/>
      <w:bookmarkEnd w:id="333"/>
      <w:bookmarkEnd w:id="334"/>
      <w:bookmarkEnd w:id="335"/>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36"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36"/>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w:t>
      </w:r>
      <w:proofErr w:type="spellStart"/>
      <w:r w:rsidRPr="00D3549B">
        <w:rPr>
          <w:rFonts w:cs="David"/>
          <w:sz w:val="24"/>
          <w:szCs w:val="24"/>
          <w:rtl/>
        </w:rPr>
        <w:t>התיחור</w:t>
      </w:r>
      <w:proofErr w:type="spellEnd"/>
      <w:r w:rsidRPr="00D3549B">
        <w:rPr>
          <w:rFonts w:cs="David"/>
          <w:sz w:val="24"/>
          <w:szCs w:val="24"/>
          <w:rtl/>
        </w:rPr>
        <w:t xml:space="preserve"> בשינויים המחייבים. </w:t>
      </w:r>
    </w:p>
    <w:p w:rsidR="004E5977" w:rsidRDefault="004E5977" w:rsidP="004E5977">
      <w:pPr>
        <w:pStyle w:val="afd"/>
        <w:tabs>
          <w:tab w:val="num" w:pos="1106"/>
        </w:tabs>
        <w:ind w:left="1106"/>
        <w:rPr>
          <w:rFonts w:cs="David" w:hint="cs"/>
          <w:sz w:val="24"/>
          <w:szCs w:val="24"/>
          <w:rtl/>
        </w:rPr>
      </w:pPr>
    </w:p>
    <w:p w:rsidR="00723B3F" w:rsidRDefault="00723B3F" w:rsidP="004E5977">
      <w:pPr>
        <w:pStyle w:val="afd"/>
        <w:tabs>
          <w:tab w:val="num" w:pos="1106"/>
        </w:tabs>
        <w:ind w:left="1106"/>
        <w:rPr>
          <w:rFonts w:cs="David" w:hint="cs"/>
          <w:sz w:val="24"/>
          <w:szCs w:val="24"/>
          <w:rtl/>
        </w:rPr>
      </w:pPr>
    </w:p>
    <w:p w:rsidR="00723B3F" w:rsidRDefault="00723B3F" w:rsidP="004E5977">
      <w:pPr>
        <w:pStyle w:val="afd"/>
        <w:tabs>
          <w:tab w:val="num" w:pos="1106"/>
        </w:tabs>
        <w:ind w:left="1106"/>
        <w:rPr>
          <w:rFonts w:cs="David" w:hint="cs"/>
          <w:sz w:val="24"/>
          <w:szCs w:val="24"/>
          <w:rtl/>
        </w:rPr>
      </w:pPr>
    </w:p>
    <w:p w:rsidR="00723B3F" w:rsidRPr="00D3549B" w:rsidRDefault="00723B3F"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337" w:name="_Ref159211343"/>
      <w:bookmarkStart w:id="338" w:name="_Toc159314790"/>
      <w:bookmarkStart w:id="339" w:name="_Toc300490950"/>
      <w:bookmarkStart w:id="340" w:name="_Ref155946842"/>
      <w:r w:rsidRPr="00591AC7">
        <w:rPr>
          <w:rFonts w:cs="David" w:hint="eastAsia"/>
          <w:b/>
          <w:color w:val="auto"/>
          <w:sz w:val="24"/>
          <w:rtl/>
        </w:rPr>
        <w:lastRenderedPageBreak/>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37"/>
      <w:bookmarkEnd w:id="338"/>
      <w:bookmarkEnd w:id="339"/>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1B6544" w:rsidRDefault="001E4011" w:rsidP="001B6544">
      <w:pPr>
        <w:pStyle w:val="afd"/>
        <w:numPr>
          <w:ilvl w:val="1"/>
          <w:numId w:val="1"/>
        </w:numPr>
        <w:tabs>
          <w:tab w:val="num" w:pos="1106"/>
        </w:tabs>
        <w:ind w:left="1106" w:hanging="566"/>
        <w:rPr>
          <w:rFonts w:cs="David"/>
          <w:sz w:val="24"/>
          <w:szCs w:val="24"/>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r w:rsidR="001B6544" w:rsidRPr="001B6544">
        <w:rPr>
          <w:rFonts w:cs="David"/>
          <w:sz w:val="24"/>
          <w:szCs w:val="24"/>
          <w:rtl/>
        </w:rPr>
        <w:t xml:space="preserve">יובהר כי, מפאת חשש לניגוד עניינים, ספק אשר יזכה במכרז </w:t>
      </w:r>
      <w:proofErr w:type="spellStart"/>
      <w:r w:rsidR="001B6544" w:rsidRPr="001B6544">
        <w:rPr>
          <w:rFonts w:cs="David"/>
          <w:sz w:val="24"/>
          <w:szCs w:val="24"/>
          <w:rtl/>
        </w:rPr>
        <w:t>ויכלל</w:t>
      </w:r>
      <w:proofErr w:type="spellEnd"/>
      <w:r w:rsidR="001B6544" w:rsidRPr="001B6544">
        <w:rPr>
          <w:rFonts w:cs="David"/>
          <w:sz w:val="24"/>
          <w:szCs w:val="24"/>
          <w:rtl/>
        </w:rPr>
        <w:t xml:space="preserve"> ברשימת ספקי מכרז המסגרת, יהיה מנוע מלהגיש הצעות </w:t>
      </w:r>
      <w:proofErr w:type="spellStart"/>
      <w:r w:rsidR="001B6544" w:rsidRPr="001B6544">
        <w:rPr>
          <w:rFonts w:cs="David"/>
          <w:sz w:val="24"/>
          <w:szCs w:val="24"/>
          <w:rtl/>
        </w:rPr>
        <w:t>בתיחורים</w:t>
      </w:r>
      <w:proofErr w:type="spellEnd"/>
      <w:r w:rsidR="001B6544" w:rsidRPr="001B6544">
        <w:rPr>
          <w:rFonts w:cs="David"/>
          <w:sz w:val="24"/>
          <w:szCs w:val="24"/>
          <w:rtl/>
        </w:rPr>
        <w:t xml:space="preserve"> לביצוע בדיקות איכות ואוטומציה עבור מערכות שהאחריות לתפעולן, באופן ישיר או עקיף, מוטלת עליו.</w:t>
      </w:r>
    </w:p>
    <w:bookmarkEnd w:id="340"/>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Default="004E5977" w:rsidP="004E5977">
      <w:pPr>
        <w:pStyle w:val="afd"/>
        <w:tabs>
          <w:tab w:val="num" w:pos="1106"/>
        </w:tabs>
        <w:ind w:left="1106"/>
        <w:rPr>
          <w:rtl/>
        </w:rPr>
      </w:pPr>
    </w:p>
    <w:p w:rsidR="00EA5B80" w:rsidRPr="00591AC7" w:rsidRDefault="00EA5B80" w:rsidP="004E5977">
      <w:pPr>
        <w:pStyle w:val="afd"/>
        <w:tabs>
          <w:tab w:val="num" w:pos="1106"/>
        </w:tabs>
        <w:ind w:left="1106"/>
      </w:pPr>
    </w:p>
    <w:p w:rsidR="001E4011" w:rsidRPr="00591AC7" w:rsidRDefault="001E4011" w:rsidP="00D3549B">
      <w:pPr>
        <w:pStyle w:val="20"/>
        <w:numPr>
          <w:ilvl w:val="0"/>
          <w:numId w:val="1"/>
        </w:numPr>
        <w:tabs>
          <w:tab w:val="left" w:pos="752"/>
        </w:tabs>
        <w:rPr>
          <w:b/>
          <w:bCs w:val="0"/>
          <w:color w:val="auto"/>
        </w:rPr>
      </w:pPr>
      <w:bookmarkStart w:id="341"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1"/>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xml:space="preserve">, </w:t>
      </w:r>
      <w:r w:rsidRPr="00591AC7">
        <w:rPr>
          <w:rFonts w:cs="David"/>
          <w:sz w:val="24"/>
          <w:szCs w:val="24"/>
          <w:rtl/>
        </w:rPr>
        <w:lastRenderedPageBreak/>
        <w:t>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DD6814">
        <w:rPr>
          <w:rFonts w:cs="David" w:hint="cs"/>
          <w:sz w:val="24"/>
          <w:szCs w:val="24"/>
          <w:rtl/>
        </w:rPr>
        <w:t>מהמציעים</w:t>
      </w:r>
      <w:proofErr w:type="spellEnd"/>
      <w:r w:rsidRPr="00DD6814">
        <w:rPr>
          <w:rFonts w:cs="David" w:hint="cs"/>
          <w:sz w:val="24"/>
          <w:szCs w:val="24"/>
          <w:rtl/>
        </w:rPr>
        <w:t xml:space="preserve">.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2" w:name="_Toc300489984"/>
      <w:bookmarkStart w:id="343" w:name="_Toc300490306"/>
      <w:bookmarkStart w:id="344" w:name="_Toc300490628"/>
      <w:bookmarkStart w:id="345" w:name="_Toc300490952"/>
      <w:bookmarkStart w:id="346" w:name="_Toc300491280"/>
      <w:bookmarkStart w:id="347" w:name="_Toc300492595"/>
      <w:bookmarkStart w:id="348" w:name="_Toc300492919"/>
      <w:bookmarkStart w:id="349" w:name="_Toc300489985"/>
      <w:bookmarkStart w:id="350" w:name="_Toc300490307"/>
      <w:bookmarkStart w:id="351" w:name="_Toc300490629"/>
      <w:bookmarkStart w:id="352" w:name="_Toc300490953"/>
      <w:bookmarkStart w:id="353" w:name="_Toc300491281"/>
      <w:bookmarkStart w:id="354" w:name="_Toc300492596"/>
      <w:bookmarkStart w:id="355" w:name="_Toc300492920"/>
      <w:bookmarkStart w:id="356" w:name="_Toc300489986"/>
      <w:bookmarkStart w:id="357" w:name="_Toc300490308"/>
      <w:bookmarkStart w:id="358" w:name="_Toc300490630"/>
      <w:bookmarkStart w:id="359" w:name="_Toc300490954"/>
      <w:bookmarkStart w:id="360" w:name="_Toc300491282"/>
      <w:bookmarkStart w:id="361" w:name="_Toc300492597"/>
      <w:bookmarkStart w:id="362" w:name="_Toc300492921"/>
      <w:bookmarkStart w:id="363" w:name="_Toc300489987"/>
      <w:bookmarkStart w:id="364" w:name="_Toc300490309"/>
      <w:bookmarkStart w:id="365" w:name="_Toc300490631"/>
      <w:bookmarkStart w:id="366" w:name="_Toc300490955"/>
      <w:bookmarkStart w:id="367" w:name="_Toc300491283"/>
      <w:bookmarkStart w:id="368" w:name="_Toc300492598"/>
      <w:bookmarkStart w:id="369" w:name="_Toc300492922"/>
      <w:bookmarkStart w:id="370" w:name="_Toc300489988"/>
      <w:bookmarkStart w:id="371" w:name="_Toc300490310"/>
      <w:bookmarkStart w:id="372" w:name="_Toc300490632"/>
      <w:bookmarkStart w:id="373" w:name="_Toc300490956"/>
      <w:bookmarkStart w:id="374" w:name="_Toc300491284"/>
      <w:bookmarkStart w:id="375" w:name="_Toc300492599"/>
      <w:bookmarkStart w:id="376" w:name="_Toc300492923"/>
      <w:bookmarkStart w:id="377" w:name="_Toc300489989"/>
      <w:bookmarkStart w:id="378" w:name="_Toc300490311"/>
      <w:bookmarkStart w:id="379" w:name="_Toc300490633"/>
      <w:bookmarkStart w:id="380" w:name="_Toc300490957"/>
      <w:bookmarkStart w:id="381" w:name="_Toc300491285"/>
      <w:bookmarkStart w:id="382" w:name="_Toc300492600"/>
      <w:bookmarkStart w:id="383" w:name="_Toc300492924"/>
      <w:bookmarkStart w:id="384" w:name="_Toc300489990"/>
      <w:bookmarkStart w:id="385" w:name="_Toc300490312"/>
      <w:bookmarkStart w:id="386" w:name="_Toc300490634"/>
      <w:bookmarkStart w:id="387" w:name="_Toc300490958"/>
      <w:bookmarkStart w:id="388" w:name="_Toc300491286"/>
      <w:bookmarkStart w:id="389" w:name="_Toc300492601"/>
      <w:bookmarkStart w:id="390" w:name="_Toc300492925"/>
      <w:bookmarkStart w:id="391" w:name="_Toc300489991"/>
      <w:bookmarkStart w:id="392" w:name="_Toc300490313"/>
      <w:bookmarkStart w:id="393" w:name="_Toc300490635"/>
      <w:bookmarkStart w:id="394" w:name="_Toc300490959"/>
      <w:bookmarkStart w:id="395" w:name="_Toc300491287"/>
      <w:bookmarkStart w:id="396" w:name="_Toc300492602"/>
      <w:bookmarkStart w:id="397" w:name="_Toc300492926"/>
      <w:bookmarkStart w:id="398" w:name="_Toc300489992"/>
      <w:bookmarkStart w:id="399" w:name="_Toc300490314"/>
      <w:bookmarkStart w:id="400" w:name="_Toc300490636"/>
      <w:bookmarkStart w:id="401" w:name="_Toc300490960"/>
      <w:bookmarkStart w:id="402" w:name="_Toc300491288"/>
      <w:bookmarkStart w:id="403" w:name="_Toc300492603"/>
      <w:bookmarkStart w:id="404" w:name="_Toc300492927"/>
      <w:bookmarkStart w:id="405" w:name="_Toc300489993"/>
      <w:bookmarkStart w:id="406" w:name="_Toc300490315"/>
      <w:bookmarkStart w:id="407" w:name="_Toc300490637"/>
      <w:bookmarkStart w:id="408" w:name="_Toc300490961"/>
      <w:bookmarkStart w:id="409" w:name="_Toc300491289"/>
      <w:bookmarkStart w:id="410" w:name="_Toc300492604"/>
      <w:bookmarkStart w:id="411" w:name="_Toc300492928"/>
      <w:bookmarkStart w:id="412" w:name="_Toc300489994"/>
      <w:bookmarkStart w:id="413" w:name="_Toc300490316"/>
      <w:bookmarkStart w:id="414" w:name="_Toc300490638"/>
      <w:bookmarkStart w:id="415" w:name="_Toc300490962"/>
      <w:bookmarkStart w:id="416" w:name="_Toc300491290"/>
      <w:bookmarkStart w:id="417" w:name="_Toc300492605"/>
      <w:bookmarkStart w:id="418" w:name="_Toc300492929"/>
      <w:bookmarkStart w:id="419" w:name="_Toc300489995"/>
      <w:bookmarkStart w:id="420" w:name="_Toc300490317"/>
      <w:bookmarkStart w:id="421" w:name="_Toc300490639"/>
      <w:bookmarkStart w:id="422" w:name="_Toc300490963"/>
      <w:bookmarkStart w:id="423" w:name="_Toc300491291"/>
      <w:bookmarkStart w:id="424" w:name="_Toc300492606"/>
      <w:bookmarkStart w:id="425" w:name="_Toc300492930"/>
      <w:bookmarkStart w:id="426" w:name="_Toc300489996"/>
      <w:bookmarkStart w:id="427" w:name="_Toc300490318"/>
      <w:bookmarkStart w:id="428" w:name="_Toc300490640"/>
      <w:bookmarkStart w:id="429" w:name="_Toc300490964"/>
      <w:bookmarkStart w:id="430" w:name="_Toc300491292"/>
      <w:bookmarkStart w:id="431" w:name="_Toc300492607"/>
      <w:bookmarkStart w:id="432" w:name="_Toc300492931"/>
      <w:bookmarkStart w:id="433" w:name="_Toc300489997"/>
      <w:bookmarkStart w:id="434" w:name="_Toc300490319"/>
      <w:bookmarkStart w:id="435" w:name="_Toc300490641"/>
      <w:bookmarkStart w:id="436" w:name="_Toc300490965"/>
      <w:bookmarkStart w:id="437" w:name="_Toc300491293"/>
      <w:bookmarkStart w:id="438" w:name="_Toc300492608"/>
      <w:bookmarkStart w:id="439" w:name="_Toc300492932"/>
      <w:bookmarkStart w:id="440" w:name="_Toc300489998"/>
      <w:bookmarkStart w:id="441" w:name="_Toc300490320"/>
      <w:bookmarkStart w:id="442" w:name="_Toc300490642"/>
      <w:bookmarkStart w:id="443" w:name="_Toc300490966"/>
      <w:bookmarkStart w:id="444" w:name="_Toc300491294"/>
      <w:bookmarkStart w:id="445" w:name="_Toc300492609"/>
      <w:bookmarkStart w:id="446" w:name="_Toc300492933"/>
      <w:bookmarkStart w:id="447" w:name="_Toc300489999"/>
      <w:bookmarkStart w:id="448" w:name="_Toc300490321"/>
      <w:bookmarkStart w:id="449" w:name="_Toc300490643"/>
      <w:bookmarkStart w:id="450" w:name="_Toc300490967"/>
      <w:bookmarkStart w:id="451" w:name="_Toc300491295"/>
      <w:bookmarkStart w:id="452" w:name="_Toc300492610"/>
      <w:bookmarkStart w:id="453" w:name="_Toc300492934"/>
      <w:bookmarkStart w:id="454" w:name="_Toc300490000"/>
      <w:bookmarkStart w:id="455" w:name="_Toc300490322"/>
      <w:bookmarkStart w:id="456" w:name="_Toc300490644"/>
      <w:bookmarkStart w:id="457" w:name="_Toc300490968"/>
      <w:bookmarkStart w:id="458" w:name="_Toc300491296"/>
      <w:bookmarkStart w:id="459" w:name="_Toc300492611"/>
      <w:bookmarkStart w:id="460" w:name="_Toc300492935"/>
      <w:bookmarkStart w:id="461" w:name="_Toc300490001"/>
      <w:bookmarkStart w:id="462" w:name="_Toc300490323"/>
      <w:bookmarkStart w:id="463" w:name="_Toc300490645"/>
      <w:bookmarkStart w:id="464" w:name="_Toc300490969"/>
      <w:bookmarkStart w:id="465" w:name="_Toc300491297"/>
      <w:bookmarkStart w:id="466" w:name="_Toc300492612"/>
      <w:bookmarkStart w:id="467" w:name="_Toc300492936"/>
      <w:bookmarkStart w:id="468" w:name="_Toc300490002"/>
      <w:bookmarkStart w:id="469" w:name="_Toc300490324"/>
      <w:bookmarkStart w:id="470" w:name="_Toc300490646"/>
      <w:bookmarkStart w:id="471" w:name="_Toc300490970"/>
      <w:bookmarkStart w:id="472" w:name="_Toc300491298"/>
      <w:bookmarkStart w:id="473" w:name="_Toc300492613"/>
      <w:bookmarkStart w:id="474" w:name="_Toc300492937"/>
      <w:bookmarkStart w:id="475" w:name="_Toc300490003"/>
      <w:bookmarkStart w:id="476" w:name="_Toc300490325"/>
      <w:bookmarkStart w:id="477" w:name="_Toc300490647"/>
      <w:bookmarkStart w:id="478" w:name="_Toc300490971"/>
      <w:bookmarkStart w:id="479" w:name="_Toc300491299"/>
      <w:bookmarkStart w:id="480" w:name="_Toc300492614"/>
      <w:bookmarkStart w:id="481" w:name="_Toc300492938"/>
      <w:bookmarkStart w:id="482" w:name="_Toc300490004"/>
      <w:bookmarkStart w:id="483" w:name="_Toc300490326"/>
      <w:bookmarkStart w:id="484" w:name="_Toc300490648"/>
      <w:bookmarkStart w:id="485" w:name="_Toc300490972"/>
      <w:bookmarkStart w:id="486" w:name="_Toc300491300"/>
      <w:bookmarkStart w:id="487" w:name="_Toc300492615"/>
      <w:bookmarkStart w:id="488" w:name="_Toc300492939"/>
      <w:bookmarkStart w:id="489" w:name="_Toc300490005"/>
      <w:bookmarkStart w:id="490" w:name="_Toc300490327"/>
      <w:bookmarkStart w:id="491" w:name="_Toc300490649"/>
      <w:bookmarkStart w:id="492" w:name="_Toc300490973"/>
      <w:bookmarkStart w:id="493" w:name="_Toc300491301"/>
      <w:bookmarkStart w:id="494" w:name="_Toc300492616"/>
      <w:bookmarkStart w:id="495" w:name="_Toc300492940"/>
      <w:bookmarkStart w:id="496" w:name="_Toc300490006"/>
      <w:bookmarkStart w:id="497" w:name="_Toc300490328"/>
      <w:bookmarkStart w:id="498" w:name="_Toc300490650"/>
      <w:bookmarkStart w:id="499" w:name="_Toc300490974"/>
      <w:bookmarkStart w:id="500" w:name="_Toc300491302"/>
      <w:bookmarkStart w:id="501" w:name="_Toc300492617"/>
      <w:bookmarkStart w:id="502" w:name="_Toc300492941"/>
      <w:bookmarkStart w:id="503" w:name="_Toc300490007"/>
      <w:bookmarkStart w:id="504" w:name="_Toc300490329"/>
      <w:bookmarkStart w:id="505" w:name="_Toc300490651"/>
      <w:bookmarkStart w:id="506" w:name="_Toc300490975"/>
      <w:bookmarkStart w:id="507" w:name="_Toc300491303"/>
      <w:bookmarkStart w:id="508" w:name="_Toc300492618"/>
      <w:bookmarkStart w:id="509" w:name="_Toc300492942"/>
      <w:bookmarkStart w:id="510" w:name="_Toc300490008"/>
      <w:bookmarkStart w:id="511" w:name="_Toc300490330"/>
      <w:bookmarkStart w:id="512" w:name="_Toc300490652"/>
      <w:bookmarkStart w:id="513" w:name="_Toc300490976"/>
      <w:bookmarkStart w:id="514" w:name="_Toc300491304"/>
      <w:bookmarkStart w:id="515" w:name="_Toc300492619"/>
      <w:bookmarkStart w:id="516" w:name="_Toc300492943"/>
      <w:bookmarkStart w:id="517" w:name="_Toc300490009"/>
      <w:bookmarkStart w:id="518" w:name="_Toc300490331"/>
      <w:bookmarkStart w:id="519" w:name="_Toc300490653"/>
      <w:bookmarkStart w:id="520" w:name="_Toc300490977"/>
      <w:bookmarkStart w:id="521" w:name="_Toc300491305"/>
      <w:bookmarkStart w:id="522" w:name="_Toc300492620"/>
      <w:bookmarkStart w:id="523" w:name="_Toc300492944"/>
      <w:bookmarkStart w:id="524" w:name="_Toc300490010"/>
      <w:bookmarkStart w:id="525" w:name="_Toc300490332"/>
      <w:bookmarkStart w:id="526" w:name="_Toc300490654"/>
      <w:bookmarkStart w:id="527" w:name="_Toc300490978"/>
      <w:bookmarkStart w:id="528" w:name="_Toc300491306"/>
      <w:bookmarkStart w:id="529" w:name="_Toc300492621"/>
      <w:bookmarkStart w:id="530" w:name="_Toc300492945"/>
      <w:bookmarkStart w:id="531" w:name="_Toc300490059"/>
      <w:bookmarkStart w:id="532" w:name="_Toc300490381"/>
      <w:bookmarkStart w:id="533" w:name="_Toc300490703"/>
      <w:bookmarkStart w:id="534" w:name="_Toc300491027"/>
      <w:bookmarkStart w:id="535" w:name="_Toc300491355"/>
      <w:bookmarkStart w:id="536" w:name="_Toc300492670"/>
      <w:bookmarkStart w:id="537" w:name="_Toc300492994"/>
      <w:bookmarkStart w:id="538" w:name="_Toc300490060"/>
      <w:bookmarkStart w:id="539" w:name="_Toc300490382"/>
      <w:bookmarkStart w:id="540" w:name="_Toc300490704"/>
      <w:bookmarkStart w:id="541" w:name="_Toc300491028"/>
      <w:bookmarkStart w:id="542" w:name="_Toc300491356"/>
      <w:bookmarkStart w:id="543" w:name="_Toc300492671"/>
      <w:bookmarkStart w:id="544" w:name="_Toc300492995"/>
      <w:bookmarkStart w:id="545" w:name="_Toc300490061"/>
      <w:bookmarkStart w:id="546" w:name="_Toc300490383"/>
      <w:bookmarkStart w:id="547" w:name="_Toc300490705"/>
      <w:bookmarkStart w:id="548" w:name="_Toc300491029"/>
      <w:bookmarkStart w:id="549" w:name="_Toc300491357"/>
      <w:bookmarkStart w:id="550" w:name="_Toc300492672"/>
      <w:bookmarkStart w:id="551" w:name="_Toc300492996"/>
      <w:bookmarkStart w:id="552" w:name="_Toc300490062"/>
      <w:bookmarkStart w:id="553" w:name="_Toc300490384"/>
      <w:bookmarkStart w:id="554" w:name="_Toc300490706"/>
      <w:bookmarkStart w:id="555" w:name="_Toc300491030"/>
      <w:bookmarkStart w:id="556" w:name="_Toc300491358"/>
      <w:bookmarkStart w:id="557" w:name="_Toc300492673"/>
      <w:bookmarkStart w:id="558" w:name="_Toc300492997"/>
      <w:bookmarkStart w:id="559" w:name="_Toc300490063"/>
      <w:bookmarkStart w:id="560" w:name="_Toc300490385"/>
      <w:bookmarkStart w:id="561" w:name="_Toc300490707"/>
      <w:bookmarkStart w:id="562" w:name="_Toc300491031"/>
      <w:bookmarkStart w:id="563" w:name="_Toc300491359"/>
      <w:bookmarkStart w:id="564" w:name="_Toc300492674"/>
      <w:bookmarkStart w:id="565" w:name="_Toc300492998"/>
      <w:bookmarkStart w:id="566" w:name="_Toc300490064"/>
      <w:bookmarkStart w:id="567" w:name="_Toc300490386"/>
      <w:bookmarkStart w:id="568" w:name="_Toc300490708"/>
      <w:bookmarkStart w:id="569" w:name="_Toc300491032"/>
      <w:bookmarkStart w:id="570" w:name="_Toc300491360"/>
      <w:bookmarkStart w:id="571" w:name="_Toc300492675"/>
      <w:bookmarkStart w:id="572" w:name="_Toc300492999"/>
      <w:bookmarkStart w:id="573" w:name="_Toc300490065"/>
      <w:bookmarkStart w:id="574" w:name="_Toc300490387"/>
      <w:bookmarkStart w:id="575" w:name="_Toc300490709"/>
      <w:bookmarkStart w:id="576" w:name="_Toc300491033"/>
      <w:bookmarkStart w:id="577" w:name="_Toc300491361"/>
      <w:bookmarkStart w:id="578" w:name="_Toc300492676"/>
      <w:bookmarkStart w:id="579" w:name="_Toc300493000"/>
      <w:bookmarkStart w:id="580" w:name="_Toc300490066"/>
      <w:bookmarkStart w:id="581" w:name="_Toc300490388"/>
      <w:bookmarkStart w:id="582" w:name="_Toc300490710"/>
      <w:bookmarkStart w:id="583" w:name="_Toc300491034"/>
      <w:bookmarkStart w:id="584" w:name="_Toc300491362"/>
      <w:bookmarkStart w:id="585" w:name="_Toc300492677"/>
      <w:bookmarkStart w:id="586" w:name="_Toc300493001"/>
      <w:bookmarkStart w:id="587" w:name="_Toc300490067"/>
      <w:bookmarkStart w:id="588" w:name="_Toc300490389"/>
      <w:bookmarkStart w:id="589" w:name="_Toc300490711"/>
      <w:bookmarkStart w:id="590" w:name="_Toc300491035"/>
      <w:bookmarkStart w:id="591" w:name="_Toc300491363"/>
      <w:bookmarkStart w:id="592" w:name="_Toc300492678"/>
      <w:bookmarkStart w:id="593" w:name="_Toc300493002"/>
      <w:bookmarkStart w:id="594" w:name="_Toc300490068"/>
      <w:bookmarkStart w:id="595" w:name="_Toc300490390"/>
      <w:bookmarkStart w:id="596" w:name="_Toc300490712"/>
      <w:bookmarkStart w:id="597" w:name="_Toc300491036"/>
      <w:bookmarkStart w:id="598" w:name="_Toc300491364"/>
      <w:bookmarkStart w:id="599" w:name="_Toc300492679"/>
      <w:bookmarkStart w:id="600" w:name="_Toc300493003"/>
      <w:bookmarkStart w:id="601" w:name="_Toc300490069"/>
      <w:bookmarkStart w:id="602" w:name="_Toc300490391"/>
      <w:bookmarkStart w:id="603" w:name="_Toc300490713"/>
      <w:bookmarkStart w:id="604" w:name="_Toc300491037"/>
      <w:bookmarkStart w:id="605" w:name="_Toc300491365"/>
      <w:bookmarkStart w:id="606" w:name="_Toc300492680"/>
      <w:bookmarkStart w:id="607" w:name="_Toc300493004"/>
      <w:bookmarkStart w:id="608" w:name="_Toc300490070"/>
      <w:bookmarkStart w:id="609" w:name="_Toc300490392"/>
      <w:bookmarkStart w:id="610" w:name="_Toc300490714"/>
      <w:bookmarkStart w:id="611" w:name="_Toc300491038"/>
      <w:bookmarkStart w:id="612" w:name="_Toc300491366"/>
      <w:bookmarkStart w:id="613" w:name="_Toc300492681"/>
      <w:bookmarkStart w:id="614" w:name="_Toc300493005"/>
      <w:bookmarkStart w:id="615" w:name="_Toc300490071"/>
      <w:bookmarkStart w:id="616" w:name="_Toc300490393"/>
      <w:bookmarkStart w:id="617" w:name="_Toc300490715"/>
      <w:bookmarkStart w:id="618" w:name="_Toc300491039"/>
      <w:bookmarkStart w:id="619" w:name="_Toc300491367"/>
      <w:bookmarkStart w:id="620" w:name="_Toc300492682"/>
      <w:bookmarkStart w:id="621" w:name="_Toc300493006"/>
      <w:bookmarkStart w:id="622" w:name="_Toc300490072"/>
      <w:bookmarkStart w:id="623" w:name="_Toc300490394"/>
      <w:bookmarkStart w:id="624" w:name="_Toc300490716"/>
      <w:bookmarkStart w:id="625" w:name="_Toc300491040"/>
      <w:bookmarkStart w:id="626" w:name="_Toc300491368"/>
      <w:bookmarkStart w:id="627" w:name="_Toc300492683"/>
      <w:bookmarkStart w:id="628" w:name="_Toc300493007"/>
      <w:bookmarkStart w:id="629" w:name="_Toc300490073"/>
      <w:bookmarkStart w:id="630" w:name="_Toc300490395"/>
      <w:bookmarkStart w:id="631" w:name="_Toc300490717"/>
      <w:bookmarkStart w:id="632" w:name="_Toc300491041"/>
      <w:bookmarkStart w:id="633" w:name="_Toc300491369"/>
      <w:bookmarkStart w:id="634" w:name="_Toc300492684"/>
      <w:bookmarkStart w:id="635" w:name="_Toc300493008"/>
      <w:bookmarkStart w:id="636" w:name="_Toc300490074"/>
      <w:bookmarkStart w:id="637" w:name="_Toc300490396"/>
      <w:bookmarkStart w:id="638" w:name="_Toc300490718"/>
      <w:bookmarkStart w:id="639" w:name="_Toc300491042"/>
      <w:bookmarkStart w:id="640" w:name="_Toc300491370"/>
      <w:bookmarkStart w:id="641" w:name="_Toc300492685"/>
      <w:bookmarkStart w:id="642" w:name="_Toc300493009"/>
      <w:bookmarkStart w:id="643" w:name="_Toc300490075"/>
      <w:bookmarkStart w:id="644" w:name="_Toc300490397"/>
      <w:bookmarkStart w:id="645" w:name="_Toc300490719"/>
      <w:bookmarkStart w:id="646" w:name="_Toc300491043"/>
      <w:bookmarkStart w:id="647" w:name="_Toc300491371"/>
      <w:bookmarkStart w:id="648" w:name="_Toc300492686"/>
      <w:bookmarkStart w:id="649" w:name="_Toc300493010"/>
      <w:bookmarkStart w:id="650" w:name="_Toc300490076"/>
      <w:bookmarkStart w:id="651" w:name="_Toc300490398"/>
      <w:bookmarkStart w:id="652" w:name="_Toc300490720"/>
      <w:bookmarkStart w:id="653" w:name="_Toc300491044"/>
      <w:bookmarkStart w:id="654" w:name="_Toc300491372"/>
      <w:bookmarkStart w:id="655" w:name="_Toc300492687"/>
      <w:bookmarkStart w:id="656" w:name="_Toc300493011"/>
      <w:bookmarkStart w:id="657" w:name="_Toc300490077"/>
      <w:bookmarkStart w:id="658" w:name="_Toc300490399"/>
      <w:bookmarkStart w:id="659" w:name="_Toc300490721"/>
      <w:bookmarkStart w:id="660" w:name="_Toc300491045"/>
      <w:bookmarkStart w:id="661" w:name="_Toc300491373"/>
      <w:bookmarkStart w:id="662" w:name="_Toc300492688"/>
      <w:bookmarkStart w:id="663" w:name="_Toc300493012"/>
      <w:bookmarkStart w:id="664" w:name="_Toc300490078"/>
      <w:bookmarkStart w:id="665" w:name="_Toc300490400"/>
      <w:bookmarkStart w:id="666" w:name="_Toc300490722"/>
      <w:bookmarkStart w:id="667" w:name="_Toc300491046"/>
      <w:bookmarkStart w:id="668" w:name="_Toc300491374"/>
      <w:bookmarkStart w:id="669" w:name="_Toc300492689"/>
      <w:bookmarkStart w:id="670" w:name="_Toc300493013"/>
      <w:bookmarkStart w:id="671" w:name="_Toc300490079"/>
      <w:bookmarkStart w:id="672" w:name="_Toc300490401"/>
      <w:bookmarkStart w:id="673" w:name="_Toc300490723"/>
      <w:bookmarkStart w:id="674" w:name="_Toc300491047"/>
      <w:bookmarkStart w:id="675" w:name="_Toc300491375"/>
      <w:bookmarkStart w:id="676" w:name="_Toc300492690"/>
      <w:bookmarkStart w:id="677" w:name="_Toc300493014"/>
      <w:bookmarkStart w:id="678" w:name="_Toc300490080"/>
      <w:bookmarkStart w:id="679" w:name="_Toc300490402"/>
      <w:bookmarkStart w:id="680" w:name="_Toc300490724"/>
      <w:bookmarkStart w:id="681" w:name="_Toc300491048"/>
      <w:bookmarkStart w:id="682" w:name="_Toc300491376"/>
      <w:bookmarkStart w:id="683" w:name="_Toc300492691"/>
      <w:bookmarkStart w:id="684" w:name="_Toc300493015"/>
      <w:bookmarkStart w:id="685" w:name="_Toc300490081"/>
      <w:bookmarkStart w:id="686" w:name="_Toc300490403"/>
      <w:bookmarkStart w:id="687" w:name="_Toc300490725"/>
      <w:bookmarkStart w:id="688" w:name="_Toc300491049"/>
      <w:bookmarkStart w:id="689" w:name="_Toc300491377"/>
      <w:bookmarkStart w:id="690" w:name="_Toc300492692"/>
      <w:bookmarkStart w:id="691" w:name="_Toc300493016"/>
      <w:bookmarkStart w:id="692" w:name="_Toc300490082"/>
      <w:bookmarkStart w:id="693" w:name="_Toc300490404"/>
      <w:bookmarkStart w:id="694" w:name="_Toc300490726"/>
      <w:bookmarkStart w:id="695" w:name="_Toc300491050"/>
      <w:bookmarkStart w:id="696" w:name="_Toc300491378"/>
      <w:bookmarkStart w:id="697" w:name="_Toc300492693"/>
      <w:bookmarkStart w:id="698" w:name="_Toc300493017"/>
      <w:bookmarkStart w:id="699" w:name="_Toc300490083"/>
      <w:bookmarkStart w:id="700" w:name="_Toc300490405"/>
      <w:bookmarkStart w:id="701" w:name="_Toc300490727"/>
      <w:bookmarkStart w:id="702" w:name="_Toc300491051"/>
      <w:bookmarkStart w:id="703" w:name="_Toc300491379"/>
      <w:bookmarkStart w:id="704" w:name="_Toc300492694"/>
      <w:bookmarkStart w:id="705" w:name="_Toc300493018"/>
      <w:bookmarkStart w:id="706" w:name="_Toc300490084"/>
      <w:bookmarkStart w:id="707" w:name="_Toc300490406"/>
      <w:bookmarkStart w:id="708" w:name="_Toc300490728"/>
      <w:bookmarkStart w:id="709" w:name="_Toc300491052"/>
      <w:bookmarkStart w:id="710" w:name="_Toc300491380"/>
      <w:bookmarkStart w:id="711" w:name="_Toc300492695"/>
      <w:bookmarkStart w:id="712" w:name="_Toc300493019"/>
      <w:bookmarkStart w:id="713" w:name="_Toc300490085"/>
      <w:bookmarkStart w:id="714" w:name="_Toc300490407"/>
      <w:bookmarkStart w:id="715" w:name="_Toc300490729"/>
      <w:bookmarkStart w:id="716" w:name="_Toc300491053"/>
      <w:bookmarkStart w:id="717" w:name="_Toc300491381"/>
      <w:bookmarkStart w:id="718" w:name="_Toc300492696"/>
      <w:bookmarkStart w:id="719" w:name="_Toc300493020"/>
      <w:bookmarkStart w:id="720" w:name="_Toc300490086"/>
      <w:bookmarkStart w:id="721" w:name="_Toc300490408"/>
      <w:bookmarkStart w:id="722" w:name="_Toc300490730"/>
      <w:bookmarkStart w:id="723" w:name="_Toc300491054"/>
      <w:bookmarkStart w:id="724" w:name="_Toc300491382"/>
      <w:bookmarkStart w:id="725" w:name="_Toc300492697"/>
      <w:bookmarkStart w:id="726" w:name="_Toc300493021"/>
      <w:bookmarkStart w:id="727" w:name="_Toc300490087"/>
      <w:bookmarkStart w:id="728" w:name="_Toc300490409"/>
      <w:bookmarkStart w:id="729" w:name="_Toc300490731"/>
      <w:bookmarkStart w:id="730" w:name="_Toc300491055"/>
      <w:bookmarkStart w:id="731" w:name="_Toc300491383"/>
      <w:bookmarkStart w:id="732" w:name="_Toc300492698"/>
      <w:bookmarkStart w:id="733" w:name="_Toc300493022"/>
      <w:bookmarkStart w:id="734" w:name="_Toc300490091"/>
      <w:bookmarkStart w:id="735" w:name="_Toc300490413"/>
      <w:bookmarkStart w:id="736" w:name="_Toc300490735"/>
      <w:bookmarkStart w:id="737" w:name="_Toc300491059"/>
      <w:bookmarkStart w:id="738" w:name="_Toc300491387"/>
      <w:bookmarkStart w:id="739" w:name="_Toc300492702"/>
      <w:bookmarkStart w:id="740" w:name="_Toc300493026"/>
      <w:bookmarkStart w:id="741" w:name="_Toc300490092"/>
      <w:bookmarkStart w:id="742" w:name="_Toc300490414"/>
      <w:bookmarkStart w:id="743" w:name="_Toc300490736"/>
      <w:bookmarkStart w:id="744" w:name="_Toc300491060"/>
      <w:bookmarkStart w:id="745" w:name="_Toc300491388"/>
      <w:bookmarkStart w:id="746" w:name="_Toc300492703"/>
      <w:bookmarkStart w:id="747" w:name="_Toc300493027"/>
      <w:bookmarkStart w:id="748" w:name="_Toc300490093"/>
      <w:bookmarkStart w:id="749" w:name="_Toc300490415"/>
      <w:bookmarkStart w:id="750" w:name="_Toc300490737"/>
      <w:bookmarkStart w:id="751" w:name="_Toc300491061"/>
      <w:bookmarkStart w:id="752" w:name="_Toc300491389"/>
      <w:bookmarkStart w:id="753" w:name="_Toc300492704"/>
      <w:bookmarkStart w:id="754" w:name="_Toc300493028"/>
      <w:bookmarkStart w:id="755" w:name="_Toc300490094"/>
      <w:bookmarkStart w:id="756" w:name="_Toc300490416"/>
      <w:bookmarkStart w:id="757" w:name="_Toc300490738"/>
      <w:bookmarkStart w:id="758" w:name="_Toc300491062"/>
      <w:bookmarkStart w:id="759" w:name="_Toc300491390"/>
      <w:bookmarkStart w:id="760" w:name="_Toc300492705"/>
      <w:bookmarkStart w:id="761" w:name="_Toc300493029"/>
      <w:bookmarkStart w:id="762" w:name="_Toc300490095"/>
      <w:bookmarkStart w:id="763" w:name="_Toc300490417"/>
      <w:bookmarkStart w:id="764" w:name="_Toc300490739"/>
      <w:bookmarkStart w:id="765" w:name="_Toc300491063"/>
      <w:bookmarkStart w:id="766" w:name="_Toc300491391"/>
      <w:bookmarkStart w:id="767" w:name="_Toc300492706"/>
      <w:bookmarkStart w:id="768" w:name="_Toc300493030"/>
      <w:bookmarkStart w:id="769" w:name="_Toc300490096"/>
      <w:bookmarkStart w:id="770" w:name="_Toc300490418"/>
      <w:bookmarkStart w:id="771" w:name="_Toc300490740"/>
      <w:bookmarkStart w:id="772" w:name="_Toc300491064"/>
      <w:bookmarkStart w:id="773" w:name="_Toc300491392"/>
      <w:bookmarkStart w:id="774" w:name="_Toc300492707"/>
      <w:bookmarkStart w:id="775" w:name="_Toc300493031"/>
      <w:bookmarkStart w:id="776" w:name="_Toc300490147"/>
      <w:bookmarkStart w:id="777" w:name="_Toc300490469"/>
      <w:bookmarkStart w:id="778" w:name="_Toc300490791"/>
      <w:bookmarkStart w:id="779" w:name="_Toc300491115"/>
      <w:bookmarkStart w:id="780" w:name="_Toc300491443"/>
      <w:bookmarkStart w:id="781" w:name="_Toc300492758"/>
      <w:bookmarkStart w:id="782" w:name="_Toc300493082"/>
      <w:bookmarkStart w:id="783" w:name="_Toc300491116"/>
      <w:bookmarkStart w:id="784" w:name="_Toc300492759"/>
      <w:bookmarkStart w:id="785" w:name="_Toc300493083"/>
      <w:bookmarkStart w:id="786" w:name="_Toc298410866"/>
      <w:bookmarkStart w:id="787" w:name="_Toc298410957"/>
      <w:bookmarkStart w:id="788" w:name="_Toc298446127"/>
      <w:bookmarkStart w:id="789" w:name="_Toc300491118"/>
      <w:bookmarkEnd w:id="321"/>
      <w:bookmarkEnd w:id="322"/>
      <w:bookmarkEnd w:id="323"/>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r w:rsidRPr="00591AC7">
        <w:rPr>
          <w:rFonts w:cs="David" w:hint="eastAsia"/>
          <w:b/>
          <w:color w:val="auto"/>
          <w:sz w:val="24"/>
          <w:rtl/>
        </w:rPr>
        <w:t>שימוש</w:t>
      </w:r>
      <w:r w:rsidRPr="00591AC7">
        <w:rPr>
          <w:rFonts w:cs="David"/>
          <w:b/>
          <w:color w:val="auto"/>
          <w:sz w:val="24"/>
          <w:rtl/>
        </w:rPr>
        <w:t xml:space="preserve"> במסמכי המכרז</w:t>
      </w:r>
      <w:bookmarkEnd w:id="786"/>
      <w:bookmarkEnd w:id="787"/>
      <w:bookmarkEnd w:id="788"/>
      <w:bookmarkEnd w:id="789"/>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0" w:name="_Toc300490151"/>
      <w:bookmarkStart w:id="791" w:name="_Toc300490473"/>
      <w:bookmarkStart w:id="792" w:name="_Toc300490795"/>
      <w:bookmarkStart w:id="793" w:name="_Toc300491119"/>
      <w:bookmarkStart w:id="794" w:name="_Toc300491447"/>
      <w:bookmarkStart w:id="795" w:name="_Toc300492762"/>
      <w:bookmarkStart w:id="796" w:name="_Toc300493086"/>
      <w:bookmarkStart w:id="797" w:name="_Toc300490152"/>
      <w:bookmarkStart w:id="798" w:name="_Toc300490474"/>
      <w:bookmarkStart w:id="799" w:name="_Toc300490796"/>
      <w:bookmarkStart w:id="800" w:name="_Toc300491120"/>
      <w:bookmarkStart w:id="801" w:name="_Toc300491448"/>
      <w:bookmarkStart w:id="802" w:name="_Toc300492763"/>
      <w:bookmarkStart w:id="803" w:name="_Toc300493087"/>
      <w:bookmarkStart w:id="804" w:name="_Toc298410868"/>
      <w:bookmarkStart w:id="805" w:name="_Toc298410959"/>
      <w:bookmarkStart w:id="806" w:name="_Toc298446129"/>
      <w:bookmarkStart w:id="807" w:name="_Toc300491121"/>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r w:rsidRPr="00591AC7">
        <w:rPr>
          <w:rFonts w:cs="David" w:hint="eastAsia"/>
          <w:b/>
          <w:color w:val="auto"/>
          <w:sz w:val="24"/>
          <w:rtl/>
        </w:rPr>
        <w:t>הוצאות</w:t>
      </w:r>
      <w:r w:rsidRPr="00591AC7">
        <w:rPr>
          <w:rFonts w:cs="David"/>
          <w:b/>
          <w:color w:val="auto"/>
          <w:sz w:val="24"/>
          <w:rtl/>
        </w:rPr>
        <w:t xml:space="preserve"> המכרז</w:t>
      </w:r>
      <w:bookmarkEnd w:id="804"/>
      <w:bookmarkEnd w:id="805"/>
      <w:bookmarkEnd w:id="806"/>
      <w:bookmarkEnd w:id="807"/>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08" w:name="_Toc185931883"/>
      <w:bookmarkStart w:id="809" w:name="_Toc295389874"/>
      <w:bookmarkStart w:id="810" w:name="_Toc298446132"/>
    </w:p>
    <w:p w:rsidR="00026146" w:rsidRPr="001B6905" w:rsidRDefault="00026146" w:rsidP="001B6905">
      <w:pPr>
        <w:pStyle w:val="20"/>
        <w:numPr>
          <w:ilvl w:val="0"/>
          <w:numId w:val="0"/>
        </w:numPr>
        <w:ind w:left="360"/>
        <w:jc w:val="left"/>
        <w:rPr>
          <w:rFonts w:ascii="David" w:hAnsi="David" w:cs="David"/>
          <w:color w:val="auto"/>
          <w:sz w:val="24"/>
          <w:rtl/>
        </w:rPr>
      </w:pPr>
      <w:bookmarkStart w:id="811" w:name="_Ref425410550"/>
      <w:bookmarkStart w:id="812" w:name="_GoBack"/>
      <w:bookmarkEnd w:id="812"/>
      <w:r w:rsidRPr="001B6905">
        <w:rPr>
          <w:rFonts w:ascii="David" w:hAnsi="David" w:cs="David"/>
          <w:color w:val="auto"/>
          <w:sz w:val="24"/>
          <w:rtl/>
        </w:rPr>
        <w:lastRenderedPageBreak/>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08"/>
      <w:bookmarkEnd w:id="809"/>
      <w:bookmarkEnd w:id="811"/>
    </w:p>
    <w:p w:rsidR="00026146" w:rsidRPr="00591AC7" w:rsidRDefault="00026146" w:rsidP="00591AC7">
      <w:pPr>
        <w:rPr>
          <w:b/>
          <w:bCs/>
          <w:rtl/>
        </w:rPr>
      </w:pPr>
    </w:p>
    <w:p w:rsidR="00026146" w:rsidRPr="00591AC7" w:rsidRDefault="00026146" w:rsidP="00591AC7">
      <w:pPr>
        <w:jc w:val="center"/>
        <w:rPr>
          <w:b/>
          <w:bCs/>
          <w:rtl/>
        </w:rPr>
      </w:pPr>
    </w:p>
    <w:p w:rsidR="00403666" w:rsidRPr="00591AC7" w:rsidRDefault="00403666" w:rsidP="001B6544">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Pr="00B251B7">
        <w:rPr>
          <w:rFonts w:hint="eastAsia"/>
          <w:b/>
          <w:bCs/>
          <w:sz w:val="28"/>
          <w:szCs w:val="28"/>
          <w:rtl/>
        </w:rPr>
        <w:t>מ</w:t>
      </w:r>
      <w:r w:rsidRPr="00B251B7">
        <w:rPr>
          <w:b/>
          <w:bCs/>
          <w:sz w:val="28"/>
          <w:szCs w:val="28"/>
          <w:rtl/>
        </w:rPr>
        <w:t>-</w:t>
      </w:r>
      <w:r w:rsidR="001B6544" w:rsidRPr="001B6544">
        <w:rPr>
          <w:rFonts w:hint="cs"/>
          <w:b/>
          <w:bCs/>
          <w:sz w:val="28"/>
          <w:szCs w:val="28"/>
          <w:rtl/>
        </w:rPr>
        <w:t>7</w:t>
      </w:r>
      <w:r w:rsidRPr="001B6544">
        <w:rPr>
          <w:b/>
          <w:bCs/>
          <w:sz w:val="28"/>
          <w:szCs w:val="28"/>
          <w:rtl/>
        </w:rPr>
        <w:t>7/201</w:t>
      </w:r>
      <w:r w:rsidR="0073210E" w:rsidRPr="001B6544">
        <w:rPr>
          <w:rFonts w:hint="cs"/>
          <w:b/>
          <w:bCs/>
          <w:sz w:val="28"/>
          <w:szCs w:val="28"/>
          <w:rtl/>
        </w:rPr>
        <w:t>6</w:t>
      </w:r>
      <w:r w:rsidRPr="001B6544">
        <w:rPr>
          <w:b/>
          <w:bCs/>
          <w:sz w:val="28"/>
          <w:szCs w:val="28"/>
          <w:rtl/>
        </w:rPr>
        <w:t xml:space="preserve"> - </w:t>
      </w:r>
      <w:r w:rsidRPr="001B6544">
        <w:rPr>
          <w:rFonts w:hint="eastAsia"/>
          <w:b/>
          <w:bCs/>
          <w:sz w:val="28"/>
          <w:szCs w:val="28"/>
          <w:rtl/>
        </w:rPr>
        <w:t>מכרז מסגרת</w:t>
      </w:r>
      <w:r w:rsidRPr="001B6544">
        <w:rPr>
          <w:b/>
          <w:bCs/>
          <w:sz w:val="28"/>
          <w:szCs w:val="28"/>
          <w:rtl/>
        </w:rPr>
        <w:t xml:space="preserve"> </w:t>
      </w:r>
      <w:r w:rsidR="001B6544" w:rsidRPr="001B6544">
        <w:rPr>
          <w:b/>
          <w:bCs/>
          <w:sz w:val="28"/>
          <w:szCs w:val="28"/>
          <w:rtl/>
        </w:rPr>
        <w:t xml:space="preserve">למתן שירותי תמיכה בתחום בדיקת האיכות ופיתוח </w:t>
      </w:r>
      <w:proofErr w:type="spellStart"/>
      <w:r w:rsidR="001B6544" w:rsidRPr="001B6544">
        <w:rPr>
          <w:b/>
          <w:bCs/>
          <w:sz w:val="28"/>
          <w:szCs w:val="28"/>
          <w:rtl/>
        </w:rPr>
        <w:t>אוטומציות</w:t>
      </w:r>
      <w:proofErr w:type="spellEnd"/>
      <w:r w:rsidR="001B6544" w:rsidRPr="001B6544">
        <w:rPr>
          <w:b/>
          <w:bCs/>
          <w:sz w:val="28"/>
          <w:szCs w:val="28"/>
          <w:rtl/>
        </w:rPr>
        <w:t xml:space="preserve">  </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1B6544">
      <w:pPr>
        <w:jc w:val="both"/>
        <w:rPr>
          <w:b/>
          <w:bCs/>
          <w:rtl/>
        </w:rPr>
      </w:pPr>
      <w:r w:rsidRPr="001B6544">
        <w:rPr>
          <w:b/>
          <w:bCs/>
          <w:rtl/>
        </w:rPr>
        <w:lastRenderedPageBreak/>
        <w:t>מכרז מס'</w:t>
      </w:r>
      <w:r w:rsidRPr="001B6544">
        <w:rPr>
          <w:rFonts w:hint="cs"/>
          <w:b/>
          <w:bCs/>
          <w:rtl/>
        </w:rPr>
        <w:t xml:space="preserve"> מ-</w:t>
      </w:r>
      <w:r w:rsidR="001B6544" w:rsidRPr="001B6544">
        <w:rPr>
          <w:rFonts w:hint="cs"/>
          <w:b/>
          <w:bCs/>
          <w:rtl/>
        </w:rPr>
        <w:t>7</w:t>
      </w:r>
      <w:r w:rsidR="00403666" w:rsidRPr="001B6544">
        <w:rPr>
          <w:rFonts w:hint="cs"/>
          <w:b/>
          <w:bCs/>
          <w:rtl/>
        </w:rPr>
        <w:t>7</w:t>
      </w:r>
      <w:r w:rsidRPr="001B6544">
        <w:rPr>
          <w:b/>
          <w:bCs/>
          <w:rtl/>
        </w:rPr>
        <w:t>/</w:t>
      </w:r>
      <w:r w:rsidR="002E54C5" w:rsidRPr="001B6544">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403666" w:rsidRDefault="00026146" w:rsidP="001B6544">
      <w:pPr>
        <w:jc w:val="center"/>
        <w:rPr>
          <w:rtl/>
        </w:rPr>
      </w:pPr>
      <w:r w:rsidRPr="00591AC7">
        <w:rPr>
          <w:b/>
          <w:bCs/>
          <w:u w:val="single"/>
          <w:rtl/>
        </w:rPr>
        <w:t xml:space="preserve">הנדון </w:t>
      </w:r>
      <w:r w:rsidRPr="001B6544">
        <w:rPr>
          <w:b/>
          <w:bCs/>
          <w:u w:val="single"/>
          <w:rtl/>
        </w:rPr>
        <w:t xml:space="preserve">: </w:t>
      </w:r>
      <w:r w:rsidRPr="001B6544">
        <w:rPr>
          <w:rFonts w:hint="eastAsia"/>
          <w:b/>
          <w:bCs/>
          <w:u w:val="single"/>
          <w:rtl/>
        </w:rPr>
        <w:t>הצעה</w:t>
      </w:r>
      <w:r w:rsidRPr="001B6544">
        <w:rPr>
          <w:b/>
          <w:bCs/>
          <w:u w:val="single"/>
          <w:rtl/>
        </w:rPr>
        <w:t xml:space="preserve"> </w:t>
      </w:r>
      <w:r w:rsidR="001B6544">
        <w:rPr>
          <w:rFonts w:hint="cs"/>
          <w:b/>
          <w:bCs/>
          <w:u w:val="single"/>
          <w:rtl/>
        </w:rPr>
        <w:t>ל</w:t>
      </w:r>
      <w:r w:rsidR="001B6544" w:rsidRPr="001B6544">
        <w:rPr>
          <w:rFonts w:hint="eastAsia"/>
          <w:b/>
          <w:bCs/>
          <w:u w:val="single"/>
          <w:rtl/>
        </w:rPr>
        <w:t>מכרז מסגרת</w:t>
      </w:r>
      <w:r w:rsidR="001B6544" w:rsidRPr="001B6544">
        <w:rPr>
          <w:b/>
          <w:bCs/>
          <w:u w:val="single"/>
          <w:rtl/>
        </w:rPr>
        <w:t xml:space="preserve"> </w:t>
      </w:r>
      <w:r w:rsidRPr="001B6544">
        <w:rPr>
          <w:b/>
          <w:bCs/>
          <w:u w:val="single"/>
          <w:rtl/>
        </w:rPr>
        <w:t xml:space="preserve">מס' </w:t>
      </w:r>
      <w:r w:rsidR="003A5BA8" w:rsidRPr="001B6544">
        <w:rPr>
          <w:rFonts w:hint="cs"/>
          <w:b/>
          <w:bCs/>
          <w:u w:val="single"/>
          <w:rtl/>
        </w:rPr>
        <w:t>מ</w:t>
      </w:r>
      <w:r w:rsidR="003A5BA8" w:rsidRPr="001B6544">
        <w:rPr>
          <w:b/>
          <w:bCs/>
          <w:u w:val="single"/>
          <w:rtl/>
        </w:rPr>
        <w:t>-</w:t>
      </w:r>
      <w:r w:rsidR="001B6544" w:rsidRPr="001B6544">
        <w:rPr>
          <w:rFonts w:hint="cs"/>
          <w:b/>
          <w:bCs/>
          <w:u w:val="single"/>
          <w:rtl/>
        </w:rPr>
        <w:t>7</w:t>
      </w:r>
      <w:r w:rsidR="00403666" w:rsidRPr="001B6544">
        <w:rPr>
          <w:rFonts w:hint="cs"/>
          <w:b/>
          <w:bCs/>
          <w:u w:val="single"/>
          <w:rtl/>
        </w:rPr>
        <w:t>7</w:t>
      </w:r>
      <w:r w:rsidR="00D0419E" w:rsidRPr="001B6544">
        <w:rPr>
          <w:b/>
          <w:bCs/>
          <w:u w:val="single"/>
          <w:rtl/>
        </w:rPr>
        <w:t>/</w:t>
      </w:r>
      <w:r w:rsidR="0094212C" w:rsidRPr="001B6544">
        <w:rPr>
          <w:b/>
          <w:bCs/>
          <w:u w:val="single"/>
          <w:rtl/>
        </w:rPr>
        <w:t>201</w:t>
      </w:r>
      <w:r w:rsidR="00BB466B" w:rsidRPr="001B6544">
        <w:rPr>
          <w:rFonts w:hint="cs"/>
          <w:b/>
          <w:bCs/>
          <w:u w:val="single"/>
          <w:rtl/>
        </w:rPr>
        <w:t>6</w:t>
      </w:r>
      <w:r w:rsidR="0094212C" w:rsidRPr="001B6544">
        <w:rPr>
          <w:b/>
          <w:bCs/>
          <w:u w:val="single"/>
          <w:rtl/>
        </w:rPr>
        <w:t xml:space="preserve"> </w:t>
      </w:r>
      <w:r w:rsidRPr="001B6544">
        <w:rPr>
          <w:b/>
          <w:bCs/>
          <w:u w:val="single"/>
          <w:rtl/>
        </w:rPr>
        <w:t xml:space="preserve">- </w:t>
      </w:r>
      <w:r w:rsidR="001B6544" w:rsidRPr="001B6544">
        <w:rPr>
          <w:b/>
          <w:bCs/>
          <w:u w:val="single"/>
          <w:rtl/>
        </w:rPr>
        <w:t xml:space="preserve">למתן שירותי תמיכה בתחום בדיקת האיכות ופיתוח </w:t>
      </w:r>
      <w:proofErr w:type="spellStart"/>
      <w:r w:rsidR="001B6544" w:rsidRPr="001B6544">
        <w:rPr>
          <w:b/>
          <w:bCs/>
          <w:u w:val="single"/>
          <w:rtl/>
        </w:rPr>
        <w:t>אוטומציות</w:t>
      </w:r>
      <w:proofErr w:type="spellEnd"/>
      <w:r w:rsidR="00403666" w:rsidRPr="00403666">
        <w:rPr>
          <w:b/>
          <w:bCs/>
          <w:u w:val="single"/>
          <w:rtl/>
        </w:rPr>
        <w:t xml:space="preserve">               </w:t>
      </w:r>
    </w:p>
    <w:p w:rsidR="00026146" w:rsidRPr="00591AC7" w:rsidRDefault="00026146" w:rsidP="00403666">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3"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3"/>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4" w:name="_Toc174250181"/>
      <w:bookmarkStart w:id="815"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4"/>
      <w:bookmarkEnd w:id="815"/>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16" w:name="_Ref188173907"/>
      <w:r w:rsidRPr="00591AC7">
        <w:rPr>
          <w:b/>
          <w:bCs/>
          <w:u w:val="single"/>
          <w:rtl/>
        </w:rPr>
        <w:t>ניסיון המציע</w:t>
      </w:r>
      <w:bookmarkEnd w:id="816"/>
      <w:r w:rsidRPr="00591AC7">
        <w:rPr>
          <w:b/>
          <w:bCs/>
          <w:u w:val="single"/>
          <w:rtl/>
        </w:rPr>
        <w:t xml:space="preserve"> </w:t>
      </w:r>
      <w:bookmarkStart w:id="817" w:name="_Ref298334323"/>
    </w:p>
    <w:bookmarkEnd w:id="817"/>
    <w:p w:rsidR="00DF1D74" w:rsidRPr="001B6544" w:rsidRDefault="00DF1D74" w:rsidP="001B6544">
      <w:pPr>
        <w:numPr>
          <w:ilvl w:val="1"/>
          <w:numId w:val="7"/>
        </w:numPr>
        <w:tabs>
          <w:tab w:val="clear" w:pos="792"/>
          <w:tab w:val="right" w:pos="902"/>
        </w:tabs>
        <w:ind w:left="902" w:hanging="630"/>
        <w:jc w:val="both"/>
      </w:pPr>
      <w:r w:rsidRPr="001B6544">
        <w:rPr>
          <w:rFonts w:hint="cs"/>
          <w:rtl/>
        </w:rPr>
        <w:t xml:space="preserve">מס' שנות ניסיון </w:t>
      </w:r>
      <w:r w:rsidRPr="001B6544">
        <w:rPr>
          <w:rFonts w:hint="eastAsia"/>
          <w:rtl/>
        </w:rPr>
        <w:t>בתחום</w:t>
      </w:r>
      <w:r w:rsidRPr="001B6544">
        <w:rPr>
          <w:rtl/>
        </w:rPr>
        <w:t xml:space="preserve"> </w:t>
      </w:r>
      <w:r w:rsidR="001B6544" w:rsidRPr="001B6544">
        <w:rPr>
          <w:rFonts w:hint="cs"/>
          <w:rtl/>
        </w:rPr>
        <w:t xml:space="preserve">בדיקת האיכות ופיתוח </w:t>
      </w:r>
      <w:proofErr w:type="spellStart"/>
      <w:r w:rsidR="001B6544" w:rsidRPr="001B6544">
        <w:rPr>
          <w:rFonts w:hint="cs"/>
          <w:rtl/>
        </w:rPr>
        <w:t>אוטומציות</w:t>
      </w:r>
      <w:proofErr w:type="spellEnd"/>
      <w:r w:rsidRPr="001B6544">
        <w:rPr>
          <w:rFonts w:hint="cs"/>
          <w:rtl/>
        </w:rPr>
        <w:t xml:space="preserve">:_________ </w:t>
      </w:r>
    </w:p>
    <w:p w:rsidR="00C5417E" w:rsidRDefault="00C5417E" w:rsidP="00A53283">
      <w:pPr>
        <w:numPr>
          <w:ilvl w:val="1"/>
          <w:numId w:val="7"/>
        </w:numPr>
        <w:tabs>
          <w:tab w:val="clear" w:pos="792"/>
          <w:tab w:val="right" w:pos="902"/>
        </w:tabs>
        <w:ind w:left="902" w:hanging="630"/>
        <w:jc w:val="both"/>
      </w:pPr>
      <w:bookmarkStart w:id="818" w:name="_Ref176236778"/>
      <w:r w:rsidRPr="00591AC7">
        <w:rPr>
          <w:rFonts w:hint="eastAsia"/>
          <w:rtl/>
        </w:rPr>
        <w:t>ניסיון</w:t>
      </w:r>
      <w:r w:rsidRPr="00591AC7">
        <w:rPr>
          <w:rtl/>
        </w:rPr>
        <w:t xml:space="preserve"> המציע בעבודות דומות:</w:t>
      </w:r>
      <w:bookmarkEnd w:id="818"/>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A53283">
        <w:rPr>
          <w:rFonts w:hint="cs"/>
          <w:rtl/>
        </w:rPr>
        <w:t>8.4</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2A0962">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1B6544">
      <w:pPr>
        <w:pStyle w:val="afd"/>
        <w:numPr>
          <w:ilvl w:val="2"/>
          <w:numId w:val="7"/>
        </w:numPr>
        <w:tabs>
          <w:tab w:val="num" w:pos="2248"/>
        </w:tabs>
        <w:rPr>
          <w:rFonts w:cs="David"/>
          <w:sz w:val="24"/>
          <w:szCs w:val="24"/>
        </w:rPr>
      </w:pPr>
      <w:r>
        <w:rPr>
          <w:rFonts w:cs="David" w:hint="cs"/>
          <w:sz w:val="24"/>
          <w:szCs w:val="24"/>
          <w:rtl/>
        </w:rPr>
        <w:t xml:space="preserve">עבודות בתחום </w:t>
      </w:r>
      <w:r w:rsidR="001B6544" w:rsidRPr="001B6544">
        <w:rPr>
          <w:rFonts w:cs="David"/>
          <w:sz w:val="24"/>
          <w:szCs w:val="24"/>
          <w:rtl/>
        </w:rPr>
        <w:t xml:space="preserve">בדיקת האיכות ופיתוח </w:t>
      </w:r>
      <w:proofErr w:type="spellStart"/>
      <w:r w:rsidR="001B6544" w:rsidRPr="001B6544">
        <w:rPr>
          <w:rFonts w:cs="David"/>
          <w:sz w:val="24"/>
          <w:szCs w:val="24"/>
          <w:rtl/>
        </w:rPr>
        <w:t>אוטומציות</w:t>
      </w:r>
      <w:proofErr w:type="spellEnd"/>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75"/>
        <w:gridCol w:w="1198"/>
        <w:gridCol w:w="1236"/>
        <w:gridCol w:w="1244"/>
        <w:gridCol w:w="1146"/>
        <w:gridCol w:w="1078"/>
        <w:gridCol w:w="968"/>
        <w:gridCol w:w="1310"/>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proofErr w:type="spellStart"/>
            <w:r w:rsidRPr="0048259E">
              <w:rPr>
                <w:rFonts w:ascii="Tahoma" w:hAnsi="Tahoma" w:hint="cs"/>
                <w:rtl/>
              </w:rPr>
              <w:t>מס"ד</w:t>
            </w:r>
            <w:proofErr w:type="spellEnd"/>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FD5B27" w:rsidRPr="00FD5B27" w:rsidRDefault="00FD5B27" w:rsidP="00FD5B27">
            <w:pPr>
              <w:rPr>
                <w:rFonts w:ascii="Tahoma" w:hAnsi="Tahoma"/>
                <w:rtl/>
              </w:rPr>
            </w:pPr>
            <w:r w:rsidRPr="00FD5B27">
              <w:rPr>
                <w:rFonts w:ascii="Tahoma" w:hAnsi="Tahoma"/>
                <w:rtl/>
              </w:rPr>
              <w:t xml:space="preserve">תיאור הפרויקט </w:t>
            </w:r>
          </w:p>
          <w:p w:rsidR="00A40EA6" w:rsidRPr="0048259E" w:rsidRDefault="00FD5B27" w:rsidP="00FD5B27">
            <w:pPr>
              <w:rPr>
                <w:rFonts w:ascii="Tahoma" w:hAnsi="Tahoma"/>
                <w:rtl/>
              </w:rPr>
            </w:pPr>
            <w:r w:rsidRPr="00FD5B27">
              <w:rPr>
                <w:rFonts w:ascii="Tahoma" w:hAnsi="Tahoma"/>
                <w:rtl/>
              </w:rPr>
              <w:t>במסגרתו בוצעו הבדיקות</w:t>
            </w:r>
          </w:p>
        </w:tc>
        <w:tc>
          <w:tcPr>
            <w:tcW w:w="1276" w:type="dxa"/>
            <w:shd w:val="clear" w:color="auto" w:fill="BFBFBF" w:themeFill="background1" w:themeFillShade="BF"/>
          </w:tcPr>
          <w:p w:rsidR="00A40EA6" w:rsidRPr="0048259E" w:rsidRDefault="00460783" w:rsidP="009F7083">
            <w:pPr>
              <w:rPr>
                <w:rFonts w:ascii="Tahoma" w:hAnsi="Tahoma"/>
                <w:rtl/>
              </w:rPr>
            </w:pPr>
            <w:r w:rsidRPr="00460783">
              <w:rPr>
                <w:rFonts w:ascii="Tahoma" w:hAnsi="Tahoma"/>
                <w:rtl/>
              </w:rPr>
              <w:t>שמות העובדים מטעם המציע ותפקידם בפרויקט</w:t>
            </w:r>
          </w:p>
        </w:tc>
        <w:tc>
          <w:tcPr>
            <w:tcW w:w="1275" w:type="dxa"/>
            <w:shd w:val="clear" w:color="auto" w:fill="BFBFBF" w:themeFill="background1" w:themeFillShade="BF"/>
          </w:tcPr>
          <w:p w:rsidR="00A40EA6" w:rsidRPr="0048259E" w:rsidRDefault="00542D2A" w:rsidP="009F7083">
            <w:pPr>
              <w:rPr>
                <w:rFonts w:ascii="Tahoma" w:hAnsi="Tahoma"/>
                <w:rtl/>
              </w:rPr>
            </w:pPr>
            <w:r w:rsidRPr="00542D2A">
              <w:rPr>
                <w:rFonts w:ascii="Tahoma" w:hAnsi="Tahoma"/>
                <w:rtl/>
              </w:rPr>
              <w:t xml:space="preserve">עלות בדיקות האיכות במסגרת </w:t>
            </w:r>
            <w:proofErr w:type="spellStart"/>
            <w:r w:rsidRPr="00542D2A">
              <w:rPr>
                <w:rFonts w:ascii="Tahoma" w:hAnsi="Tahoma"/>
                <w:rtl/>
              </w:rPr>
              <w:t>הפרוייקט</w:t>
            </w:r>
            <w:proofErr w:type="spellEnd"/>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1B6544">
      <w:pPr>
        <w:numPr>
          <w:ilvl w:val="1"/>
          <w:numId w:val="7"/>
        </w:numPr>
        <w:tabs>
          <w:tab w:val="right" w:pos="902"/>
        </w:tabs>
        <w:jc w:val="both"/>
        <w:rPr>
          <w:b/>
          <w:bCs/>
          <w:rtl/>
        </w:rPr>
      </w:pPr>
      <w:r w:rsidRPr="00591AC7">
        <w:rPr>
          <w:b/>
          <w:bCs/>
          <w:rtl/>
        </w:rPr>
        <w:t xml:space="preserve">עבודות בתחום </w:t>
      </w:r>
      <w:r w:rsidR="001B6544" w:rsidRPr="001B6544">
        <w:rPr>
          <w:b/>
          <w:bCs/>
          <w:rtl/>
        </w:rPr>
        <w:t xml:space="preserve">בדיקת האיכות ופיתוח </w:t>
      </w:r>
      <w:proofErr w:type="spellStart"/>
      <w:r w:rsidR="001B6544" w:rsidRPr="001B6544">
        <w:rPr>
          <w:b/>
          <w:bCs/>
          <w:rtl/>
        </w:rPr>
        <w:t>אוטומציות</w:t>
      </w:r>
      <w:proofErr w:type="spellEnd"/>
      <w:r w:rsidR="001B6544" w:rsidRPr="001B6544">
        <w:rPr>
          <w:rFonts w:hint="cs"/>
          <w:b/>
          <w:bCs/>
          <w:rtl/>
        </w:rPr>
        <w:t xml:space="preserve"> </w:t>
      </w:r>
      <w:r w:rsidR="00CD243A">
        <w:rPr>
          <w:rFonts w:hint="cs"/>
          <w:b/>
          <w:bCs/>
          <w:rtl/>
        </w:rPr>
        <w:t>-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Pr="00FD5B27" w:rsidRDefault="00FD5B27" w:rsidP="00FD5B27">
            <w:pPr>
              <w:tabs>
                <w:tab w:val="right" w:pos="2131"/>
              </w:tabs>
              <w:spacing w:line="276" w:lineRule="auto"/>
              <w:jc w:val="center"/>
              <w:rPr>
                <w:b/>
                <w:bCs/>
                <w:rtl/>
              </w:rPr>
            </w:pPr>
            <w:r w:rsidRPr="00FD5B27">
              <w:rPr>
                <w:b/>
                <w:bCs/>
                <w:rtl/>
              </w:rPr>
              <w:t>תיאור הפרויקט</w:t>
            </w:r>
          </w:p>
          <w:p w:rsidR="00A40EA6" w:rsidRPr="00591AC7" w:rsidRDefault="00FD5B27" w:rsidP="00FD5B27">
            <w:pPr>
              <w:tabs>
                <w:tab w:val="right" w:pos="2131"/>
              </w:tabs>
              <w:spacing w:line="276" w:lineRule="auto"/>
              <w:jc w:val="center"/>
              <w:rPr>
                <w:b/>
                <w:bCs/>
              </w:rPr>
            </w:pPr>
            <w:r w:rsidRPr="00FD5B27">
              <w:rPr>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986FB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Pr="00FD5B27" w:rsidRDefault="00FD5B27" w:rsidP="00FD5B27">
            <w:pPr>
              <w:tabs>
                <w:tab w:val="right" w:pos="2131"/>
              </w:tabs>
              <w:spacing w:line="276" w:lineRule="auto"/>
              <w:rPr>
                <w:b/>
                <w:bCs/>
                <w:rtl/>
              </w:rPr>
            </w:pPr>
            <w:r w:rsidRPr="00FD5B27">
              <w:rPr>
                <w:b/>
                <w:bCs/>
                <w:rtl/>
              </w:rPr>
              <w:t xml:space="preserve">תיאור הפרויקט </w:t>
            </w:r>
          </w:p>
          <w:p w:rsidR="00A40EA6" w:rsidRPr="00591AC7" w:rsidRDefault="00FD5B27" w:rsidP="00FD5B27">
            <w:pPr>
              <w:tabs>
                <w:tab w:val="right" w:pos="2131"/>
              </w:tabs>
              <w:spacing w:line="276" w:lineRule="auto"/>
              <w:rPr>
                <w:rFonts w:ascii="Tahoma" w:hAnsi="Tahoma"/>
                <w:b/>
                <w:bCs/>
                <w:sz w:val="16"/>
                <w:szCs w:val="16"/>
              </w:rPr>
            </w:pPr>
            <w:r w:rsidRPr="00FD5B27">
              <w:rPr>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rFonts w:ascii="Tahoma" w:hAnsi="Tahoma"/>
                <w:b/>
                <w:bCs/>
                <w:sz w:val="16"/>
                <w:szCs w:val="16"/>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FD5B27" w:rsidRDefault="00FD5B27" w:rsidP="00FD5B27">
            <w:pPr>
              <w:jc w:val="center"/>
              <w:rPr>
                <w:rFonts w:ascii="Tahoma" w:hAnsi="Tahoma" w:hint="cs"/>
                <w:b/>
                <w:bCs/>
                <w:rtl/>
              </w:rPr>
            </w:pPr>
            <w:r w:rsidRPr="00B11416">
              <w:rPr>
                <w:rFonts w:ascii="Tahoma" w:hAnsi="Tahoma" w:hint="cs"/>
                <w:b/>
                <w:bCs/>
                <w:rtl/>
              </w:rPr>
              <w:t>תיאור הפרויקט</w:t>
            </w:r>
            <w:r>
              <w:rPr>
                <w:rFonts w:ascii="Tahoma" w:hAnsi="Tahoma" w:hint="cs"/>
                <w:b/>
                <w:bCs/>
                <w:rtl/>
              </w:rPr>
              <w:t xml:space="preserve"> </w:t>
            </w:r>
          </w:p>
          <w:p w:rsidR="00A40EA6" w:rsidRPr="00591AC7" w:rsidRDefault="00FD5B27" w:rsidP="00FD5B27">
            <w:pPr>
              <w:tabs>
                <w:tab w:val="right" w:pos="2131"/>
              </w:tabs>
              <w:spacing w:line="276" w:lineRule="auto"/>
              <w:jc w:val="center"/>
              <w:rPr>
                <w:b/>
                <w:bCs/>
              </w:rPr>
            </w:pPr>
            <w:r>
              <w:rPr>
                <w:rFonts w:ascii="Tahoma" w:hAnsi="Tahoma" w:hint="cs"/>
                <w:b/>
                <w:bCs/>
                <w:rtl/>
              </w:rPr>
              <w:t>במסגרתו בוצעו הבדיקות</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542D2A" w:rsidP="00591AC7">
            <w:pPr>
              <w:spacing w:line="276" w:lineRule="auto"/>
              <w:jc w:val="center"/>
              <w:rPr>
                <w:b/>
                <w:bCs/>
              </w:rPr>
            </w:pPr>
            <w:r w:rsidRPr="00542D2A">
              <w:rPr>
                <w:b/>
                <w:bCs/>
                <w:rtl/>
              </w:rPr>
              <w:t xml:space="preserve">עלות בדיקות האיכות במסגרת </w:t>
            </w:r>
            <w:proofErr w:type="spellStart"/>
            <w:r w:rsidRPr="00542D2A">
              <w:rPr>
                <w:b/>
                <w:bCs/>
                <w:rtl/>
              </w:rPr>
              <w:t>הפרוייקט</w:t>
            </w:r>
            <w:proofErr w:type="spellEnd"/>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737864" w:rsidRDefault="00737864" w:rsidP="00052160">
      <w:pPr>
        <w:widowControl w:val="0"/>
        <w:numPr>
          <w:ilvl w:val="0"/>
          <w:numId w:val="9"/>
        </w:numPr>
        <w:spacing w:line="276" w:lineRule="auto"/>
        <w:jc w:val="both"/>
        <w:rPr>
          <w:rtl/>
        </w:rPr>
      </w:pPr>
      <w:r>
        <w:rPr>
          <w:rFonts w:hint="cs"/>
          <w:rtl/>
        </w:rPr>
        <w:t>על המציע לפרט בטבלה לעיל, את אותם עובדים שהציג כבעלי הניסיון בטבלה שבסעיף 11 להלן.</w:t>
      </w:r>
    </w:p>
    <w:p w:rsidR="001E4011" w:rsidRPr="004F2142" w:rsidRDefault="00930C8D" w:rsidP="00D64ABF">
      <w:pPr>
        <w:bidi w:val="0"/>
        <w:spacing w:line="240" w:lineRule="auto"/>
        <w:rPr>
          <w:rFonts w:ascii="Arial" w:hAnsi="Arial"/>
          <w:b/>
          <w:bCs/>
          <w:u w:val="single"/>
        </w:rPr>
      </w:pPr>
      <w:r>
        <w:rPr>
          <w:rtl/>
        </w:rPr>
        <w:br w:type="page"/>
      </w:r>
    </w:p>
    <w:p w:rsidR="001E4011" w:rsidRPr="00591AC7" w:rsidRDefault="001E4011" w:rsidP="00F41541">
      <w:pPr>
        <w:numPr>
          <w:ilvl w:val="0"/>
          <w:numId w:val="7"/>
        </w:numPr>
        <w:jc w:val="both"/>
        <w:rPr>
          <w:b/>
          <w:bCs/>
          <w:u w:val="single"/>
        </w:rPr>
      </w:pPr>
      <w:r w:rsidRPr="00591AC7">
        <w:rPr>
          <w:rFonts w:hint="eastAsia"/>
          <w:b/>
          <w:bCs/>
          <w:u w:val="single"/>
          <w:rtl/>
        </w:rPr>
        <w:lastRenderedPageBreak/>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00F41541" w:rsidRPr="00F41541">
        <w:rPr>
          <w:b/>
          <w:bCs/>
          <w:u w:val="single"/>
          <w:rtl/>
        </w:rPr>
        <w:t xml:space="preserve">בדיקת האיכות ופיתוח </w:t>
      </w:r>
      <w:proofErr w:type="spellStart"/>
      <w:r w:rsidR="00F41541" w:rsidRPr="00F41541">
        <w:rPr>
          <w:b/>
          <w:bCs/>
          <w:u w:val="single"/>
          <w:rtl/>
        </w:rPr>
        <w:t>אוטומציות</w:t>
      </w:r>
      <w:proofErr w:type="spellEnd"/>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FC1B54" w:rsidRPr="00591AC7" w:rsidTr="00FC1B54">
        <w:trPr>
          <w:trHeight w:val="2276"/>
        </w:trPr>
        <w:tc>
          <w:tcPr>
            <w:tcW w:w="378"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FC1B54"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פרויקטים שביצע </w:t>
            </w:r>
          </w:p>
          <w:p w:rsidR="00FC1B54" w:rsidRPr="00591AC7"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בישראל (+ שמות הלקוחות)</w:t>
            </w:r>
          </w:p>
        </w:tc>
      </w:tr>
      <w:tr w:rsidR="00FC1B54" w:rsidRPr="00591AC7" w:rsidTr="00FC1B54">
        <w:tc>
          <w:tcPr>
            <w:tcW w:w="378" w:type="dxa"/>
          </w:tcPr>
          <w:p w:rsidR="00FC1B54" w:rsidRPr="00591AC7" w:rsidRDefault="00FC1B54" w:rsidP="002A0962">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41541" w:rsidRPr="00591AC7" w:rsidTr="00FC1B54">
        <w:tc>
          <w:tcPr>
            <w:tcW w:w="378" w:type="dxa"/>
          </w:tcPr>
          <w:p w:rsidR="00F41541" w:rsidRPr="00591AC7" w:rsidRDefault="00F41541"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41541" w:rsidRPr="00591AC7" w:rsidTr="00FC1B54">
        <w:tc>
          <w:tcPr>
            <w:tcW w:w="378" w:type="dxa"/>
          </w:tcPr>
          <w:p w:rsidR="00F41541" w:rsidRPr="00591AC7" w:rsidRDefault="00F41541"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41541" w:rsidRPr="00591AC7" w:rsidTr="00FC1B54">
        <w:tc>
          <w:tcPr>
            <w:tcW w:w="378" w:type="dxa"/>
          </w:tcPr>
          <w:p w:rsidR="00F41541" w:rsidRPr="00591AC7" w:rsidRDefault="00F41541"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41541" w:rsidRPr="00591AC7" w:rsidTr="00FC1B54">
        <w:tc>
          <w:tcPr>
            <w:tcW w:w="378" w:type="dxa"/>
          </w:tcPr>
          <w:p w:rsidR="00F41541" w:rsidRPr="00591AC7" w:rsidRDefault="00F41541" w:rsidP="00052160">
            <w:pPr>
              <w:pStyle w:val="afb"/>
              <w:widowControl w:val="0"/>
              <w:numPr>
                <w:ilvl w:val="0"/>
                <w:numId w:val="19"/>
              </w:numPr>
              <w:tabs>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41541" w:rsidRPr="00591AC7" w:rsidRDefault="00F4154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Default="00121B51" w:rsidP="00052160">
      <w:pPr>
        <w:numPr>
          <w:ilvl w:val="0"/>
          <w:numId w:val="20"/>
        </w:numPr>
        <w:spacing w:line="276" w:lineRule="auto"/>
        <w:jc w:val="both"/>
      </w:pPr>
      <w:r w:rsidRPr="00591AC7">
        <w:rPr>
          <w:rFonts w:hint="cs"/>
          <w:rtl/>
        </w:rPr>
        <w:t>המציע נדרש להוסיף קו"ח של העובדים המוצעים לעיל.</w:t>
      </w:r>
    </w:p>
    <w:p w:rsidR="00FC1B54" w:rsidRPr="00591AC7" w:rsidRDefault="00FC1B54" w:rsidP="00F41541">
      <w:pPr>
        <w:numPr>
          <w:ilvl w:val="0"/>
          <w:numId w:val="20"/>
        </w:numPr>
        <w:spacing w:line="276" w:lineRule="auto"/>
        <w:jc w:val="both"/>
        <w:rPr>
          <w:rtl/>
        </w:rPr>
      </w:pPr>
      <w:r>
        <w:rPr>
          <w:rFonts w:hint="cs"/>
          <w:rtl/>
        </w:rPr>
        <w:t xml:space="preserve">על המציע לפרט </w:t>
      </w:r>
      <w:r w:rsidR="00F41541">
        <w:rPr>
          <w:rFonts w:hint="cs"/>
          <w:rtl/>
        </w:rPr>
        <w:t>10</w:t>
      </w:r>
      <w:r>
        <w:rPr>
          <w:rFonts w:hint="cs"/>
          <w:rtl/>
        </w:rPr>
        <w:t>-</w:t>
      </w:r>
      <w:r w:rsidR="00F41541">
        <w:rPr>
          <w:rFonts w:hint="cs"/>
          <w:rtl/>
        </w:rPr>
        <w:t>12</w:t>
      </w:r>
      <w:r>
        <w:rPr>
          <w:rFonts w:hint="cs"/>
          <w:rtl/>
        </w:rPr>
        <w:t xml:space="preserve"> עובדים. לפחות </w:t>
      </w:r>
      <w:r w:rsidR="00F41541">
        <w:rPr>
          <w:rFonts w:hint="cs"/>
          <w:rtl/>
        </w:rPr>
        <w:t>שלושה</w:t>
      </w:r>
      <w:r>
        <w:rPr>
          <w:rFonts w:hint="cs"/>
          <w:rtl/>
        </w:rPr>
        <w:t xml:space="preserve"> מהם בתחום </w:t>
      </w:r>
      <w:r w:rsidR="00F41541" w:rsidRPr="00F41541">
        <w:rPr>
          <w:rtl/>
        </w:rPr>
        <w:t xml:space="preserve">בעלי ניסיון רלוונטי בפיתוח </w:t>
      </w:r>
      <w:proofErr w:type="spellStart"/>
      <w:r w:rsidR="00F41541" w:rsidRPr="00F41541">
        <w:rPr>
          <w:rtl/>
        </w:rPr>
        <w:t>אוטומציות</w:t>
      </w:r>
      <w:proofErr w:type="spellEnd"/>
      <w:r w:rsidR="00F41541" w:rsidRPr="00F41541">
        <w:rPr>
          <w:rtl/>
        </w:rPr>
        <w:t xml:space="preserve"> של לפחות 4 שנים</w:t>
      </w:r>
      <w:r>
        <w:rPr>
          <w:rFonts w:hint="cs"/>
          <w:rtl/>
        </w:rPr>
        <w:t xml:space="preserve">. </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E4011" w:rsidRPr="00542D2A" w:rsidRDefault="001E4011" w:rsidP="00542D2A">
      <w:pPr>
        <w:pStyle w:val="10"/>
        <w:rPr>
          <w:rFonts w:ascii="David" w:hAnsi="David" w:cs="David"/>
          <w:color w:val="auto"/>
          <w:sz w:val="24"/>
          <w:szCs w:val="24"/>
          <w:rtl/>
        </w:rPr>
      </w:pPr>
      <w:bookmarkStart w:id="819" w:name="_Toc204662654"/>
      <w:bookmarkStart w:id="820" w:name="_Toc218923278"/>
      <w:bookmarkStart w:id="821" w:name="_Toc289845818"/>
      <w:bookmarkStart w:id="822" w:name="_Toc292697563"/>
      <w:bookmarkStart w:id="823" w:name="_Toc297551527"/>
      <w:bookmarkStart w:id="824" w:name="_Ref425410265"/>
      <w:r w:rsidRPr="00542D2A">
        <w:rPr>
          <w:rFonts w:ascii="David" w:hAnsi="David" w:cs="David"/>
          <w:color w:val="auto"/>
          <w:sz w:val="24"/>
          <w:szCs w:val="24"/>
          <w:rtl/>
        </w:rPr>
        <w:lastRenderedPageBreak/>
        <w:t xml:space="preserve">נספח א'1 - </w:t>
      </w:r>
      <w:r w:rsidRPr="00542D2A">
        <w:rPr>
          <w:rFonts w:ascii="David" w:hAnsi="David" w:cs="David" w:hint="eastAsia"/>
          <w:color w:val="auto"/>
          <w:sz w:val="24"/>
          <w:szCs w:val="24"/>
          <w:rtl/>
        </w:rPr>
        <w:t>תצהיר</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בדבר</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העדר</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הרשעות</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לפי</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חוק</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עובדים</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זרים</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וחוק</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שכר</w:t>
      </w:r>
      <w:r w:rsidRPr="00542D2A">
        <w:rPr>
          <w:rFonts w:ascii="David" w:hAnsi="David" w:cs="David"/>
          <w:color w:val="auto"/>
          <w:sz w:val="24"/>
          <w:szCs w:val="24"/>
          <w:rtl/>
        </w:rPr>
        <w:t xml:space="preserve"> </w:t>
      </w:r>
      <w:r w:rsidRPr="00542D2A">
        <w:rPr>
          <w:rFonts w:ascii="David" w:hAnsi="David" w:cs="David" w:hint="eastAsia"/>
          <w:color w:val="auto"/>
          <w:sz w:val="24"/>
          <w:szCs w:val="24"/>
          <w:rtl/>
        </w:rPr>
        <w:t>מינימום</w:t>
      </w:r>
      <w:bookmarkEnd w:id="819"/>
      <w:bookmarkEnd w:id="820"/>
      <w:bookmarkEnd w:id="821"/>
      <w:bookmarkEnd w:id="822"/>
      <w:bookmarkEnd w:id="823"/>
      <w:bookmarkEnd w:id="824"/>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25" w:name="_Toc275421022"/>
      <w:bookmarkStart w:id="826" w:name="_Toc289845819"/>
      <w:bookmarkStart w:id="827" w:name="_Toc292697564"/>
      <w:bookmarkStart w:id="828" w:name="_Toc297551528"/>
      <w:bookmarkStart w:id="829" w:name="_Toc424801755"/>
      <w:bookmarkStart w:id="830" w:name="_Toc178406958"/>
      <w:bookmarkStart w:id="831" w:name="_Toc204662656"/>
      <w:bookmarkStart w:id="832"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25"/>
      <w:bookmarkEnd w:id="826"/>
      <w:bookmarkEnd w:id="827"/>
      <w:bookmarkEnd w:id="828"/>
      <w:bookmarkEnd w:id="829"/>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proofErr w:type="spellStart"/>
      <w:r w:rsidRPr="00591AC7">
        <w:rPr>
          <w:rFonts w:ascii="David" w:hAnsi="David" w:hint="eastAsia"/>
          <w:rtl/>
        </w:rPr>
        <w:t>א</w:t>
      </w:r>
      <w:r w:rsidR="00E225BE">
        <w:rPr>
          <w:rFonts w:ascii="David" w:hAnsi="David"/>
          <w:rtl/>
        </w:rPr>
        <w:t>.</w:t>
      </w:r>
      <w:r w:rsidRPr="00591AC7">
        <w:rPr>
          <w:rFonts w:ascii="David" w:hAnsi="David"/>
          <w:rtl/>
        </w:rPr>
        <w:t>ג.נ</w:t>
      </w:r>
      <w:proofErr w:type="spellEnd"/>
      <w:r w:rsidRPr="00591AC7">
        <w:rPr>
          <w:rFonts w:ascii="David" w:hAnsi="David"/>
          <w:rtl/>
        </w:rPr>
        <w:t>.,</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3" w:name="_Toc203986077"/>
      <w:bookmarkStart w:id="834" w:name="_Toc268077161"/>
      <w:bookmarkStart w:id="835" w:name="_Toc268775997"/>
      <w:bookmarkStart w:id="836" w:name="_Toc275421023"/>
      <w:bookmarkStart w:id="837" w:name="_Toc289845820"/>
      <w:bookmarkStart w:id="838" w:name="_Toc292697565"/>
      <w:bookmarkStart w:id="839" w:name="_Toc297551529"/>
      <w:bookmarkStart w:id="840" w:name="_Toc220648260"/>
      <w:bookmarkStart w:id="841" w:name="_Toc218923281"/>
      <w:bookmarkEnd w:id="830"/>
      <w:bookmarkEnd w:id="831"/>
      <w:bookmarkEnd w:id="832"/>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2" w:name="OLE_LINK3"/>
            <w:bookmarkStart w:id="843"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2"/>
      <w:bookmarkEnd w:id="843"/>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4" w:name="_Toc4248017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3"/>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4"/>
      <w:bookmarkEnd w:id="835"/>
      <w:bookmarkEnd w:id="836"/>
      <w:bookmarkEnd w:id="837"/>
      <w:bookmarkEnd w:id="838"/>
      <w:bookmarkEnd w:id="839"/>
      <w:bookmarkEnd w:id="844"/>
      <w:r w:rsidRPr="00F747EF">
        <w:rPr>
          <w:rFonts w:ascii="David" w:hAnsi="David" w:cs="David"/>
          <w:color w:val="auto"/>
          <w:sz w:val="24"/>
          <w:szCs w:val="24"/>
          <w:rtl/>
        </w:rPr>
        <w:t xml:space="preserve"> </w:t>
      </w:r>
      <w:bookmarkEnd w:id="840"/>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45"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46" w:name="_Toc327884455"/>
      <w:bookmarkStart w:id="847" w:name="_Toc424801757"/>
      <w:bookmarkStart w:id="848" w:name="_Toc185931893"/>
      <w:bookmarkStart w:id="849" w:name="_Toc297551532"/>
      <w:bookmarkEnd w:id="841"/>
      <w:bookmarkEnd w:id="845"/>
      <w:r w:rsidR="00AF5EB1" w:rsidRPr="00F747EF">
        <w:rPr>
          <w:rFonts w:cs="David" w:hint="cs"/>
          <w:spacing w:val="22"/>
          <w:sz w:val="24"/>
          <w:szCs w:val="24"/>
          <w:rtl/>
        </w:rPr>
        <w:lastRenderedPageBreak/>
        <w:t>נספח א'4 - נוסח התחייבות לשמירת סודיות ולמניעת ניגוד עניינים</w:t>
      </w:r>
      <w:bookmarkEnd w:id="846"/>
      <w:bookmarkEnd w:id="847"/>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0" w:name="_Toc424801758"/>
      <w:r w:rsidRPr="00F747EF">
        <w:rPr>
          <w:rFonts w:hint="cs"/>
          <w:b/>
          <w:bCs/>
          <w:u w:val="single"/>
          <w:rtl/>
        </w:rPr>
        <w:t>נספח א'5 - נוסח התחייבות לשמירת סודיות לחתימת העובדים</w:t>
      </w:r>
      <w:bookmarkEnd w:id="850"/>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1"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48"/>
      <w:bookmarkEnd w:id="849"/>
      <w:bookmarkEnd w:id="851"/>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w:t>
      </w:r>
      <w:proofErr w:type="spellStart"/>
      <w:r w:rsidR="00D72498">
        <w:rPr>
          <w:rtl/>
        </w:rPr>
        <w:t>סגנ</w:t>
      </w:r>
      <w:r w:rsidR="00D72498">
        <w:rPr>
          <w:rFonts w:hint="cs"/>
          <w:rtl/>
        </w:rPr>
        <w:t>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0"/>
    <w:p w:rsidR="008D27F8" w:rsidRPr="007F00C4" w:rsidRDefault="001E4011" w:rsidP="00F41541">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F41541">
        <w:rPr>
          <w:rFonts w:hint="cs"/>
          <w:b/>
          <w:rtl/>
          <w:lang w:eastAsia="ko-KR"/>
        </w:rPr>
        <w:t xml:space="preserve">מסגרת </w:t>
      </w:r>
      <w:r w:rsidR="008D27F8" w:rsidRPr="00F41541">
        <w:rPr>
          <w:b/>
          <w:rtl/>
          <w:lang w:eastAsia="ko-KR"/>
        </w:rPr>
        <w:t>מס'</w:t>
      </w:r>
      <w:r w:rsidR="008D27F8" w:rsidRPr="00F41541">
        <w:rPr>
          <w:rFonts w:hint="cs"/>
          <w:b/>
          <w:rtl/>
          <w:lang w:eastAsia="ko-KR"/>
        </w:rPr>
        <w:t xml:space="preserve"> </w:t>
      </w:r>
      <w:r w:rsidR="0086403B" w:rsidRPr="00F41541">
        <w:rPr>
          <w:rFonts w:hint="eastAsia"/>
          <w:b/>
          <w:rtl/>
          <w:lang w:eastAsia="ko-KR"/>
        </w:rPr>
        <w:t>מ</w:t>
      </w:r>
      <w:r w:rsidR="0086403B" w:rsidRPr="00F41541">
        <w:rPr>
          <w:b/>
          <w:rtl/>
          <w:lang w:eastAsia="ko-KR"/>
        </w:rPr>
        <w:t>-</w:t>
      </w:r>
      <w:r w:rsidR="00F41541" w:rsidRPr="00F41541">
        <w:rPr>
          <w:rFonts w:hint="cs"/>
          <w:b/>
          <w:rtl/>
          <w:lang w:eastAsia="ko-KR"/>
        </w:rPr>
        <w:t>7</w:t>
      </w:r>
      <w:r w:rsidR="00520377" w:rsidRPr="00F41541">
        <w:rPr>
          <w:rFonts w:hint="cs"/>
          <w:b/>
          <w:rtl/>
          <w:lang w:eastAsia="ko-KR"/>
        </w:rPr>
        <w:t>7</w:t>
      </w:r>
      <w:r w:rsidR="0086403B" w:rsidRPr="00F41541">
        <w:rPr>
          <w:b/>
          <w:rtl/>
          <w:lang w:eastAsia="ko-KR"/>
        </w:rPr>
        <w:t>/</w:t>
      </w:r>
      <w:r w:rsidR="0094212C" w:rsidRPr="00F41541">
        <w:rPr>
          <w:b/>
          <w:rtl/>
          <w:lang w:eastAsia="ko-KR"/>
        </w:rPr>
        <w:t>201</w:t>
      </w:r>
      <w:r w:rsidR="00A92F34" w:rsidRPr="00F41541">
        <w:rPr>
          <w:rFonts w:hint="cs"/>
          <w:b/>
          <w:rtl/>
          <w:lang w:eastAsia="ko-KR"/>
        </w:rPr>
        <w:t>6</w:t>
      </w:r>
      <w:r w:rsidR="008D27F8" w:rsidRPr="00F41541">
        <w:rPr>
          <w:b/>
          <w:rtl/>
          <w:lang w:eastAsia="ko-KR"/>
        </w:rPr>
        <w:t xml:space="preserve">, המתייחס למתן שרותי </w:t>
      </w:r>
      <w:r w:rsidR="00F41541" w:rsidRPr="00F41541">
        <w:rPr>
          <w:b/>
          <w:rtl/>
          <w:lang w:eastAsia="ko-KR"/>
        </w:rPr>
        <w:t xml:space="preserve">תמיכה בתחום בדיקת האיכות ופיתוח </w:t>
      </w:r>
      <w:proofErr w:type="spellStart"/>
      <w:r w:rsidR="00F41541" w:rsidRPr="00F41541">
        <w:rPr>
          <w:b/>
          <w:rtl/>
          <w:lang w:eastAsia="ko-KR"/>
        </w:rPr>
        <w:t>אוטומציות</w:t>
      </w:r>
      <w:proofErr w:type="spellEnd"/>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F41541">
      <w:pPr>
        <w:pStyle w:val="afb"/>
        <w:numPr>
          <w:ilvl w:val="2"/>
          <w:numId w:val="10"/>
        </w:numPr>
        <w:tabs>
          <w:tab w:val="clear" w:pos="1800"/>
          <w:tab w:val="num" w:pos="1524"/>
        </w:tabs>
        <w:ind w:left="1524"/>
        <w:jc w:val="both"/>
      </w:pPr>
      <w:r w:rsidRPr="00591AC7">
        <w:rPr>
          <w:rFonts w:hint="cs"/>
          <w:rtl/>
        </w:rPr>
        <w:t xml:space="preserve">נספח </w:t>
      </w:r>
      <w:r w:rsidRPr="00F41541">
        <w:rPr>
          <w:rFonts w:hint="cs"/>
          <w:rtl/>
        </w:rPr>
        <w:t xml:space="preserve">1 </w:t>
      </w:r>
      <w:r w:rsidRPr="00F41541">
        <w:rPr>
          <w:rtl/>
        </w:rPr>
        <w:t>–</w:t>
      </w:r>
      <w:r w:rsidR="0086403B" w:rsidRPr="00F41541">
        <w:rPr>
          <w:rFonts w:hint="cs"/>
          <w:rtl/>
        </w:rPr>
        <w:t xml:space="preserve"> מכרז מס' מ-</w:t>
      </w:r>
      <w:r w:rsidR="00F41541" w:rsidRPr="00F41541">
        <w:rPr>
          <w:rFonts w:hint="cs"/>
          <w:rtl/>
        </w:rPr>
        <w:t>7</w:t>
      </w:r>
      <w:r w:rsidR="00D12AB0" w:rsidRPr="00F41541">
        <w:rPr>
          <w:rFonts w:hint="cs"/>
          <w:rtl/>
        </w:rPr>
        <w:t>7</w:t>
      </w:r>
      <w:r w:rsidR="0086403B" w:rsidRPr="00F41541">
        <w:rPr>
          <w:rtl/>
        </w:rPr>
        <w:t>/</w:t>
      </w:r>
      <w:r w:rsidR="0094212C" w:rsidRPr="00F41541">
        <w:rPr>
          <w:rtl/>
        </w:rPr>
        <w:t>201</w:t>
      </w:r>
      <w:r w:rsidR="00B369BA" w:rsidRPr="00F41541">
        <w:rPr>
          <w:rFonts w:hint="cs"/>
          <w:rtl/>
        </w:rPr>
        <w:t>6</w:t>
      </w:r>
      <w:r w:rsidRPr="00F41541">
        <w:rPr>
          <w:rFonts w:hint="cs"/>
          <w:rtl/>
        </w:rPr>
        <w:t>, כולל</w:t>
      </w:r>
      <w:r w:rsidRPr="00591AC7">
        <w:rPr>
          <w:rFonts w:hint="cs"/>
          <w:rtl/>
        </w:rPr>
        <w:t xml:space="preserve">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F41541" w:rsidRDefault="001E4011" w:rsidP="00DF3AEC">
      <w:pPr>
        <w:numPr>
          <w:ilvl w:val="0"/>
          <w:numId w:val="10"/>
        </w:numPr>
        <w:jc w:val="both"/>
        <w:rPr>
          <w:b/>
          <w:bCs/>
          <w:u w:val="single"/>
        </w:rPr>
      </w:pPr>
      <w:bookmarkStart w:id="852" w:name="_Ref300480574"/>
      <w:r w:rsidRPr="00F41541">
        <w:rPr>
          <w:rFonts w:hint="eastAsia"/>
          <w:b/>
          <w:bCs/>
          <w:u w:val="single"/>
          <w:rtl/>
        </w:rPr>
        <w:t>מהות</w:t>
      </w:r>
      <w:r w:rsidRPr="00F41541">
        <w:rPr>
          <w:b/>
          <w:bCs/>
          <w:u w:val="single"/>
          <w:rtl/>
        </w:rPr>
        <w:t xml:space="preserve"> השירותים</w:t>
      </w:r>
      <w:bookmarkEnd w:id="852"/>
      <w:r w:rsidRPr="00F41541">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ליווי תהליכי תכנון תחום הבדיקות.</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ביצוע ניתוח מערכת והגדרת דרישות-על וצרכי משתמשים לצורכי כתיבת מסמכי הבדיקות</w:t>
      </w:r>
    </w:p>
    <w:p w:rsidR="00F41541" w:rsidRPr="00F41541" w:rsidRDefault="00F41541" w:rsidP="00F41541">
      <w:pPr>
        <w:pStyle w:val="afd"/>
        <w:numPr>
          <w:ilvl w:val="2"/>
          <w:numId w:val="10"/>
        </w:numPr>
        <w:rPr>
          <w:rFonts w:cs="David"/>
          <w:sz w:val="24"/>
          <w:szCs w:val="24"/>
          <w:rtl/>
        </w:rPr>
      </w:pPr>
      <w:proofErr w:type="spellStart"/>
      <w:r w:rsidRPr="00F41541">
        <w:rPr>
          <w:rFonts w:cs="David"/>
          <w:sz w:val="24"/>
          <w:szCs w:val="24"/>
          <w:rtl/>
        </w:rPr>
        <w:t>איפיון</w:t>
      </w:r>
      <w:proofErr w:type="spellEnd"/>
      <w:r w:rsidRPr="00F41541">
        <w:rPr>
          <w:rFonts w:cs="David"/>
          <w:sz w:val="24"/>
          <w:szCs w:val="24"/>
          <w:rtl/>
        </w:rPr>
        <w:t xml:space="preserve"> מפורט בכתיבת מסמך </w:t>
      </w:r>
      <w:r w:rsidRPr="00F41541">
        <w:rPr>
          <w:rFonts w:cs="David"/>
          <w:sz w:val="24"/>
          <w:szCs w:val="24"/>
        </w:rPr>
        <w:t>STP</w:t>
      </w:r>
      <w:r>
        <w:rPr>
          <w:rFonts w:cs="David" w:hint="cs"/>
          <w:sz w:val="24"/>
          <w:szCs w:val="24"/>
          <w:rtl/>
        </w:rPr>
        <w:t>.</w:t>
      </w:r>
    </w:p>
    <w:p w:rsidR="00F41541" w:rsidRPr="00F41541" w:rsidRDefault="00F41541" w:rsidP="00F41541">
      <w:pPr>
        <w:pStyle w:val="afd"/>
        <w:numPr>
          <w:ilvl w:val="2"/>
          <w:numId w:val="10"/>
        </w:numPr>
        <w:rPr>
          <w:rFonts w:cs="David"/>
          <w:sz w:val="24"/>
          <w:szCs w:val="24"/>
          <w:rtl/>
        </w:rPr>
      </w:pPr>
      <w:proofErr w:type="spellStart"/>
      <w:r w:rsidRPr="00F41541">
        <w:rPr>
          <w:rFonts w:cs="David"/>
          <w:sz w:val="24"/>
          <w:szCs w:val="24"/>
          <w:rtl/>
        </w:rPr>
        <w:lastRenderedPageBreak/>
        <w:t>איפיון</w:t>
      </w:r>
      <w:proofErr w:type="spellEnd"/>
      <w:r w:rsidRPr="00F41541">
        <w:rPr>
          <w:rFonts w:cs="David"/>
          <w:sz w:val="24"/>
          <w:szCs w:val="24"/>
          <w:rtl/>
        </w:rPr>
        <w:t xml:space="preserve"> מפורט בכתיבת  מסמך </w:t>
      </w:r>
      <w:r w:rsidRPr="00F41541">
        <w:rPr>
          <w:rFonts w:cs="David"/>
          <w:sz w:val="24"/>
          <w:szCs w:val="24"/>
        </w:rPr>
        <w:t>STD</w:t>
      </w:r>
      <w:r>
        <w:rPr>
          <w:rFonts w:cs="David" w:hint="cs"/>
          <w:sz w:val="24"/>
          <w:szCs w:val="24"/>
          <w:rtl/>
        </w:rPr>
        <w:t>.</w:t>
      </w:r>
    </w:p>
    <w:p w:rsidR="00F41541" w:rsidRPr="00F41541" w:rsidRDefault="00F41541" w:rsidP="00F41541">
      <w:pPr>
        <w:pStyle w:val="afd"/>
        <w:numPr>
          <w:ilvl w:val="2"/>
          <w:numId w:val="10"/>
        </w:numPr>
        <w:rPr>
          <w:rFonts w:cs="David"/>
          <w:sz w:val="24"/>
          <w:szCs w:val="24"/>
          <w:rtl/>
        </w:rPr>
      </w:pPr>
      <w:proofErr w:type="spellStart"/>
      <w:r w:rsidRPr="00F41541">
        <w:rPr>
          <w:rFonts w:cs="David"/>
          <w:sz w:val="24"/>
          <w:szCs w:val="24"/>
          <w:rtl/>
        </w:rPr>
        <w:t>איפיון</w:t>
      </w:r>
      <w:proofErr w:type="spellEnd"/>
      <w:r w:rsidRPr="00F41541">
        <w:rPr>
          <w:rFonts w:cs="David"/>
          <w:sz w:val="24"/>
          <w:szCs w:val="24"/>
          <w:rtl/>
        </w:rPr>
        <w:t xml:space="preserve"> מפורט בכתיבת מסמך סיכום </w:t>
      </w:r>
      <w:r w:rsidRPr="00F41541">
        <w:rPr>
          <w:rFonts w:cs="David"/>
          <w:sz w:val="24"/>
          <w:szCs w:val="24"/>
        </w:rPr>
        <w:t>STR</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בדיקת תוצרי הפיתוח ומתן תוצרים הכוללים באגים, מסמך מסכם והמלצות</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ליווי תהליך הפיתוח והבדיקות עד לסיום התהליך</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ניהול חיי מחזור הבדיקות והבאגים בכלים שהוגדרו על ידי המשרד</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משימות נוספות על פי צרכי המשרד</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 xml:space="preserve">ליווי תהליכי תכנון פיתוח </w:t>
      </w:r>
      <w:proofErr w:type="spellStart"/>
      <w:r w:rsidRPr="00F41541">
        <w:rPr>
          <w:rFonts w:cs="David"/>
          <w:sz w:val="24"/>
          <w:szCs w:val="24"/>
          <w:rtl/>
        </w:rPr>
        <w:t>האוטומציות</w:t>
      </w:r>
      <w:proofErr w:type="spellEnd"/>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ab/>
      </w:r>
      <w:r w:rsidRPr="00F41541">
        <w:rPr>
          <w:rFonts w:cs="David"/>
          <w:sz w:val="24"/>
          <w:szCs w:val="24"/>
          <w:rtl/>
        </w:rPr>
        <w:tab/>
        <w:t xml:space="preserve">ביצוע ניתוח </w:t>
      </w:r>
      <w:proofErr w:type="spellStart"/>
      <w:r w:rsidRPr="00F41541">
        <w:rPr>
          <w:rFonts w:cs="David"/>
          <w:sz w:val="24"/>
          <w:szCs w:val="24"/>
          <w:rtl/>
        </w:rPr>
        <w:t>איפיון</w:t>
      </w:r>
      <w:proofErr w:type="spellEnd"/>
      <w:r w:rsidRPr="00F41541">
        <w:rPr>
          <w:rFonts w:cs="David"/>
          <w:sz w:val="24"/>
          <w:szCs w:val="24"/>
          <w:rtl/>
        </w:rPr>
        <w:t xml:space="preserve"> טכני</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 xml:space="preserve">פיתוח כלי בדיקות אוטומציה בהתאם </w:t>
      </w:r>
      <w:proofErr w:type="spellStart"/>
      <w:r w:rsidRPr="00F41541">
        <w:rPr>
          <w:rFonts w:cs="David"/>
          <w:sz w:val="24"/>
          <w:szCs w:val="24"/>
          <w:rtl/>
        </w:rPr>
        <w:t>לאיפיון</w:t>
      </w:r>
      <w:proofErr w:type="spellEnd"/>
      <w:r w:rsidRPr="00F41541">
        <w:rPr>
          <w:rFonts w:cs="David"/>
          <w:sz w:val="24"/>
          <w:szCs w:val="24"/>
          <w:rtl/>
        </w:rPr>
        <w:t xml:space="preserve"> ולצרכי המערכת</w:t>
      </w:r>
      <w:r>
        <w:rPr>
          <w:rFonts w:cs="David" w:hint="cs"/>
          <w:sz w:val="24"/>
          <w:szCs w:val="24"/>
          <w:rtl/>
        </w:rPr>
        <w:t>.</w:t>
      </w:r>
    </w:p>
    <w:p w:rsidR="00F41541" w:rsidRPr="00F41541" w:rsidRDefault="00F41541" w:rsidP="00F41541">
      <w:pPr>
        <w:pStyle w:val="afd"/>
        <w:numPr>
          <w:ilvl w:val="2"/>
          <w:numId w:val="10"/>
        </w:numPr>
        <w:rPr>
          <w:rFonts w:cs="David"/>
          <w:sz w:val="24"/>
          <w:szCs w:val="24"/>
          <w:rtl/>
        </w:rPr>
      </w:pPr>
      <w:r w:rsidRPr="00F41541">
        <w:rPr>
          <w:rFonts w:cs="David"/>
          <w:sz w:val="24"/>
          <w:szCs w:val="24"/>
          <w:rtl/>
        </w:rPr>
        <w:t>ניהול חיי מחזור כלי הבדיקות בכלים שהוגדרו על ידי המשרד</w:t>
      </w:r>
      <w:r>
        <w:rPr>
          <w:rFonts w:cs="David" w:hint="cs"/>
          <w:sz w:val="24"/>
          <w:szCs w:val="24"/>
          <w:rtl/>
        </w:rPr>
        <w:t>.</w:t>
      </w:r>
    </w:p>
    <w:p w:rsidR="00F41541" w:rsidRDefault="00F41541" w:rsidP="00F41541">
      <w:pPr>
        <w:pStyle w:val="afd"/>
        <w:numPr>
          <w:ilvl w:val="2"/>
          <w:numId w:val="10"/>
        </w:numPr>
        <w:rPr>
          <w:rFonts w:cs="David" w:hint="cs"/>
          <w:sz w:val="24"/>
          <w:szCs w:val="24"/>
        </w:rPr>
      </w:pPr>
      <w:r w:rsidRPr="00F41541">
        <w:rPr>
          <w:rFonts w:cs="David"/>
          <w:sz w:val="24"/>
          <w:szCs w:val="24"/>
          <w:rtl/>
        </w:rPr>
        <w:t>משימות נוספות על פי צרכי המשרד</w:t>
      </w:r>
      <w:r>
        <w:rPr>
          <w:rFonts w:cs="David" w:hint="cs"/>
          <w:sz w:val="24"/>
          <w:szCs w:val="24"/>
          <w:rtl/>
        </w:rPr>
        <w:t>.</w:t>
      </w: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3" w:name="_Ref179686288"/>
      <w:r w:rsidRPr="00591AC7">
        <w:rPr>
          <w:rFonts w:hint="cs"/>
          <w:b/>
          <w:bCs/>
          <w:u w:val="single"/>
          <w:rtl/>
        </w:rPr>
        <w:t>תקופת ההתקשרות</w:t>
      </w:r>
      <w:bookmarkEnd w:id="853"/>
    </w:p>
    <w:p w:rsidR="00D64ABF" w:rsidRPr="00D64ABF" w:rsidRDefault="00C31B9D" w:rsidP="00D64ABF">
      <w:pPr>
        <w:numPr>
          <w:ilvl w:val="1"/>
          <w:numId w:val="10"/>
        </w:numPr>
        <w:tabs>
          <w:tab w:val="clear" w:pos="549"/>
          <w:tab w:val="num" w:pos="902"/>
        </w:tabs>
        <w:ind w:left="902" w:hanging="540"/>
        <w:jc w:val="both"/>
        <w:rPr>
          <w:rtl/>
        </w:rPr>
      </w:pPr>
      <w:bookmarkStart w:id="854"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4"/>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w:t>
      </w:r>
      <w:proofErr w:type="spellStart"/>
      <w:r w:rsidR="00D64ABF" w:rsidRPr="00D64ABF">
        <w:rPr>
          <w:rtl/>
        </w:rPr>
        <w:t>ות</w:t>
      </w:r>
      <w:proofErr w:type="spellEnd"/>
      <w:r w:rsidR="00D64ABF" w:rsidRPr="00D64ABF">
        <w:rPr>
          <w:rtl/>
        </w:rPr>
        <w:t xml:space="preserve"> קצובה/</w:t>
      </w:r>
      <w:proofErr w:type="spellStart"/>
      <w:r w:rsidR="00D64ABF" w:rsidRPr="00D64ABF">
        <w:rPr>
          <w:rtl/>
        </w:rPr>
        <w:t>ות</w:t>
      </w:r>
      <w:proofErr w:type="spellEnd"/>
      <w:r w:rsidR="00D64ABF" w:rsidRPr="00D64ABF">
        <w:rPr>
          <w:rtl/>
        </w:rPr>
        <w:t xml:space="preserve"> נוספת/</w:t>
      </w:r>
      <w:proofErr w:type="spellStart"/>
      <w:r w:rsidR="00D64ABF" w:rsidRPr="00D64ABF">
        <w:rPr>
          <w:rtl/>
        </w:rPr>
        <w:t>ות</w:t>
      </w:r>
      <w:proofErr w:type="spellEnd"/>
      <w:r w:rsidR="00D64ABF" w:rsidRPr="00D64ABF">
        <w:rPr>
          <w:rtl/>
        </w:rPr>
        <w:t>,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55"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55"/>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A2207A" w:rsidRPr="00591AC7" w:rsidRDefault="001E10ED" w:rsidP="00F41541">
      <w:pPr>
        <w:numPr>
          <w:ilvl w:val="1"/>
          <w:numId w:val="10"/>
        </w:numPr>
        <w:tabs>
          <w:tab w:val="clear" w:pos="549"/>
          <w:tab w:val="num" w:pos="902"/>
        </w:tabs>
        <w:ind w:left="902" w:hanging="540"/>
        <w:jc w:val="both"/>
      </w:pPr>
      <w:r>
        <w:rPr>
          <w:rFonts w:hint="cs"/>
          <w:rtl/>
        </w:rPr>
        <w:t>המזמין מתחייב לשלם לספק את התמורה בגין השירותים שניתנו עד מועד סיום ההתקשרות.</w:t>
      </w:r>
      <w:r w:rsidR="00B369BA">
        <w:rPr>
          <w:rFonts w:hint="cs"/>
          <w:rtl/>
        </w:rPr>
        <w:br/>
      </w: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56"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lastRenderedPageBreak/>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57" w:name="_Ref157046594"/>
      <w:bookmarkEnd w:id="856"/>
    </w:p>
    <w:p w:rsidR="00C31B9D" w:rsidRPr="00591AC7" w:rsidRDefault="00C31B9D" w:rsidP="00052160">
      <w:pPr>
        <w:numPr>
          <w:ilvl w:val="0"/>
          <w:numId w:val="10"/>
        </w:numPr>
        <w:jc w:val="both"/>
        <w:rPr>
          <w:b/>
          <w:bCs/>
          <w:u w:val="single"/>
        </w:rPr>
      </w:pPr>
      <w:bookmarkStart w:id="858" w:name="_Ref195431767"/>
      <w:r w:rsidRPr="00591AC7">
        <w:rPr>
          <w:rFonts w:hint="cs"/>
          <w:b/>
          <w:bCs/>
          <w:u w:val="single"/>
          <w:rtl/>
        </w:rPr>
        <w:t>אחריות</w:t>
      </w:r>
      <w:bookmarkEnd w:id="857"/>
      <w:bookmarkEnd w:id="858"/>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lastRenderedPageBreak/>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59" w:name="_Ref241473560"/>
      <w:r w:rsidRPr="00591AC7">
        <w:rPr>
          <w:b/>
          <w:bCs/>
          <w:u w:val="single"/>
          <w:rtl/>
        </w:rPr>
        <w:t>ערבות</w:t>
      </w:r>
      <w:bookmarkEnd w:id="859"/>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w:t>
      </w:r>
      <w:r w:rsidRPr="00FF08D3">
        <w:rPr>
          <w:rFonts w:hint="cs"/>
          <w:rtl/>
        </w:rPr>
        <w:lastRenderedPageBreak/>
        <w:t>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 xml:space="preserve">הוצאות משרדיות ותשלום שכר, הוצאות הכנה והתארגנות לביצוע השירותים ובכלל זה תיאום ואיתור נדגמים, </w:t>
      </w:r>
      <w:r w:rsidRPr="00591AC7">
        <w:rPr>
          <w:rFonts w:hint="cs"/>
          <w:rtl/>
        </w:rPr>
        <w:lastRenderedPageBreak/>
        <w:t>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0"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0"/>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1"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1"/>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2"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2"/>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EA5B80">
        <w:rPr>
          <w:cs/>
        </w:rPr>
        <w:t>‎</w:t>
      </w:r>
      <w:r w:rsidR="00EA5B80">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EA5B80">
        <w:rPr>
          <w:cs/>
        </w:rPr>
        <w:t>‎</w:t>
      </w:r>
      <w:r w:rsidR="00EA5B80">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3" w:name="_Ref159211375"/>
      <w:r w:rsidRPr="00591AC7">
        <w:rPr>
          <w:b/>
          <w:bCs/>
          <w:u w:val="single"/>
          <w:rtl/>
        </w:rPr>
        <w:t>שמירת סודיות</w:t>
      </w:r>
      <w:bookmarkEnd w:id="863"/>
    </w:p>
    <w:p w:rsidR="00872090" w:rsidRPr="00591AC7" w:rsidRDefault="00872090" w:rsidP="00052160">
      <w:pPr>
        <w:numPr>
          <w:ilvl w:val="1"/>
          <w:numId w:val="10"/>
        </w:numPr>
        <w:tabs>
          <w:tab w:val="clear" w:pos="549"/>
          <w:tab w:val="num" w:pos="902"/>
        </w:tabs>
        <w:ind w:left="902" w:hanging="540"/>
        <w:jc w:val="both"/>
      </w:pPr>
      <w:bookmarkStart w:id="864"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4"/>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w:t>
      </w:r>
      <w:r w:rsidRPr="00591AC7">
        <w:rPr>
          <w:rtl/>
        </w:rPr>
        <w:lastRenderedPageBreak/>
        <w:t>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65" w:name="_Ref174251705"/>
      <w:r w:rsidRPr="00591AC7">
        <w:rPr>
          <w:b/>
          <w:bCs/>
          <w:u w:val="single"/>
          <w:rtl/>
        </w:rPr>
        <w:t>ניגוד עניינים</w:t>
      </w:r>
      <w:bookmarkEnd w:id="865"/>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lastRenderedPageBreak/>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Default="00D12AB0"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lastRenderedPageBreak/>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lastRenderedPageBreak/>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66" w:name="_Toc185931894"/>
      <w:bookmarkStart w:id="867" w:name="_Toc297551533"/>
    </w:p>
    <w:p w:rsidR="00D0691D" w:rsidRPr="00F747EF" w:rsidRDefault="00BF5A2C" w:rsidP="00591AC7">
      <w:pPr>
        <w:jc w:val="both"/>
        <w:outlineLvl w:val="0"/>
        <w:rPr>
          <w:b/>
          <w:bCs/>
          <w:u w:val="single"/>
          <w:rtl/>
        </w:rPr>
      </w:pPr>
      <w:bookmarkStart w:id="868" w:name="_Toc424801760"/>
      <w:r>
        <w:rPr>
          <w:b/>
          <w:bCs/>
          <w:u w:val="single"/>
          <w:rtl/>
        </w:rPr>
        <w:lastRenderedPageBreak/>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66"/>
      <w:bookmarkEnd w:id="867"/>
      <w:bookmarkEnd w:id="868"/>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A00" w:rsidRDefault="00DA0A00"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DA0A00" w:rsidRDefault="00DA0A00"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F41541">
      <w:pPr>
        <w:rPr>
          <w:rFonts w:ascii="David" w:hAnsi="David"/>
          <w:rtl/>
        </w:rPr>
      </w:pPr>
      <w:r w:rsidRPr="00F41541">
        <w:rPr>
          <w:rFonts w:ascii="David" w:hAnsi="David" w:hint="eastAsia"/>
          <w:rtl/>
        </w:rPr>
        <w:t>בקשר</w:t>
      </w:r>
      <w:r w:rsidRPr="00F41541">
        <w:rPr>
          <w:rFonts w:ascii="David" w:hAnsi="David"/>
          <w:rtl/>
        </w:rPr>
        <w:t xml:space="preserve"> </w:t>
      </w:r>
      <w:r w:rsidRPr="00F41541">
        <w:rPr>
          <w:rFonts w:ascii="David" w:hAnsi="David" w:hint="eastAsia"/>
          <w:rtl/>
        </w:rPr>
        <w:t>עם</w:t>
      </w:r>
      <w:r w:rsidRPr="00F41541">
        <w:rPr>
          <w:rFonts w:ascii="David" w:hAnsi="David"/>
          <w:rtl/>
        </w:rPr>
        <w:t xml:space="preserve"> </w:t>
      </w:r>
      <w:r w:rsidRPr="00F41541">
        <w:rPr>
          <w:rFonts w:ascii="David" w:hAnsi="David" w:hint="eastAsia"/>
          <w:rtl/>
        </w:rPr>
        <w:t>מכרז</w:t>
      </w:r>
      <w:r w:rsidRPr="00F41541">
        <w:rPr>
          <w:rFonts w:ascii="David" w:hAnsi="David"/>
          <w:rtl/>
        </w:rPr>
        <w:t xml:space="preserve"> </w:t>
      </w:r>
      <w:r w:rsidR="00760F88" w:rsidRPr="00F41541">
        <w:rPr>
          <w:rFonts w:ascii="David" w:hAnsi="David" w:hint="cs"/>
          <w:rtl/>
        </w:rPr>
        <w:t>מ-</w:t>
      </w:r>
      <w:r w:rsidR="00F41541" w:rsidRPr="00F41541">
        <w:rPr>
          <w:rFonts w:ascii="David" w:hAnsi="David" w:hint="cs"/>
          <w:rtl/>
        </w:rPr>
        <w:t>7</w:t>
      </w:r>
      <w:r w:rsidR="00D12AB0" w:rsidRPr="00F41541">
        <w:rPr>
          <w:rFonts w:ascii="David" w:hAnsi="David" w:hint="cs"/>
          <w:rtl/>
        </w:rPr>
        <w:t>7</w:t>
      </w:r>
      <w:r w:rsidR="00760F88" w:rsidRPr="00F41541">
        <w:rPr>
          <w:rFonts w:ascii="David" w:hAnsi="David"/>
          <w:rtl/>
        </w:rPr>
        <w:t>/</w:t>
      </w:r>
      <w:r w:rsidR="0094212C" w:rsidRPr="00F41541">
        <w:rPr>
          <w:rFonts w:ascii="David" w:hAnsi="David"/>
          <w:rtl/>
        </w:rPr>
        <w:t>201</w:t>
      </w:r>
      <w:r w:rsidR="00D64ABF" w:rsidRPr="00F41541">
        <w:rPr>
          <w:rFonts w:ascii="David" w:hAnsi="David" w:hint="cs"/>
          <w:rtl/>
        </w:rPr>
        <w:t>6</w:t>
      </w:r>
      <w:r w:rsidR="0094212C" w:rsidRPr="00F41541">
        <w:rPr>
          <w:rtl/>
        </w:rPr>
        <w:t xml:space="preserve"> </w:t>
      </w:r>
      <w:r w:rsidRPr="00F41541">
        <w:rPr>
          <w:rtl/>
        </w:rPr>
        <w:t>ל</w:t>
      </w:r>
      <w:r w:rsidRPr="00F41541">
        <w:rPr>
          <w:rFonts w:hint="eastAsia"/>
          <w:rtl/>
        </w:rPr>
        <w:t>מתן</w:t>
      </w:r>
      <w:r w:rsidRPr="00F41541">
        <w:rPr>
          <w:rtl/>
        </w:rPr>
        <w:t xml:space="preserve"> שרותי </w:t>
      </w:r>
      <w:r w:rsidR="00F41541" w:rsidRPr="00F41541">
        <w:rPr>
          <w:rtl/>
        </w:rPr>
        <w:t xml:space="preserve">תמיכה בתחום בדיקת האיכות ופיתוח </w:t>
      </w:r>
      <w:proofErr w:type="spellStart"/>
      <w:r w:rsidR="00F41541" w:rsidRPr="00F41541">
        <w:rPr>
          <w:rtl/>
        </w:rPr>
        <w:t>אוטומציות</w:t>
      </w:r>
      <w:proofErr w:type="spellEnd"/>
      <w:r w:rsidR="004134BF" w:rsidRPr="00F41541">
        <w:rPr>
          <w:rFonts w:hint="cs"/>
          <w:rtl/>
        </w:rPr>
        <w:t xml:space="preserve"> </w:t>
      </w:r>
      <w:r w:rsidRPr="00F41541">
        <w:rPr>
          <w:rFonts w:hint="eastAsia"/>
          <w:rtl/>
        </w:rPr>
        <w:t>עבור</w:t>
      </w:r>
      <w:r w:rsidRPr="00F41541">
        <w:rPr>
          <w:rFonts w:hint="cs"/>
          <w:rtl/>
        </w:rPr>
        <w:t xml:space="preserve"> </w:t>
      </w:r>
      <w:r w:rsidR="00DE2C11" w:rsidRPr="00F41541">
        <w:rPr>
          <w:rFonts w:hint="cs"/>
          <w:rtl/>
        </w:rPr>
        <w:t>האגף למחשוב</w:t>
      </w:r>
      <w:r w:rsidRPr="00F41541">
        <w:rPr>
          <w:rFonts w:hint="cs"/>
          <w:rtl/>
        </w:rPr>
        <w:t xml:space="preserve"> שב</w:t>
      </w:r>
      <w:r w:rsidRPr="00F41541">
        <w:rPr>
          <w:rFonts w:hint="eastAsia"/>
          <w:rtl/>
        </w:rPr>
        <w:t>משרד</w:t>
      </w:r>
      <w:r w:rsidRPr="00F41541">
        <w:rPr>
          <w:rtl/>
        </w:rPr>
        <w:t xml:space="preserve"> </w:t>
      </w:r>
      <w:r w:rsidRPr="00F41541">
        <w:rPr>
          <w:rFonts w:hint="eastAsia"/>
          <w:rtl/>
        </w:rPr>
        <w:t>הבריאות</w:t>
      </w:r>
      <w:r w:rsidRPr="00F41541">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869" w:name="_Toc185931895"/>
      <w:bookmarkStart w:id="870" w:name="_Toc424801761"/>
      <w:r>
        <w:rPr>
          <w:rFonts w:cs="David"/>
          <w:b/>
          <w:color w:val="auto"/>
          <w:sz w:val="24"/>
          <w:szCs w:val="24"/>
          <w:rtl/>
        </w:rPr>
        <w:lastRenderedPageBreak/>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69"/>
      <w:bookmarkEnd w:id="870"/>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1" w:name="_Toc366666912"/>
      <w:bookmarkStart w:id="872" w:name="_Toc424801763"/>
      <w:r>
        <w:rPr>
          <w:b/>
          <w:bCs/>
          <w:u w:val="single"/>
          <w:rtl/>
        </w:rPr>
        <w:lastRenderedPageBreak/>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lastRenderedPageBreak/>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1"/>
      <w:bookmarkEnd w:id="872"/>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3" w:name="_Toc334356565"/>
      <w:bookmarkStart w:id="874" w:name="_Toc366666913"/>
      <w:r>
        <w:rPr>
          <w:rFonts w:cs="David"/>
          <w:b/>
          <w:sz w:val="24"/>
          <w:szCs w:val="24"/>
          <w:rtl/>
        </w:rPr>
        <w:lastRenderedPageBreak/>
        <w:br/>
      </w:r>
      <w:r w:rsidR="004216A3" w:rsidRPr="000C16B5">
        <w:rPr>
          <w:rFonts w:cs="David" w:hint="cs"/>
          <w:b/>
          <w:sz w:val="24"/>
          <w:szCs w:val="24"/>
          <w:rtl/>
        </w:rPr>
        <w:t>נספח ד' -  טופס ריכוז שאלות הבהרה עבור מגיש הבקשה</w:t>
      </w:r>
      <w:bookmarkEnd w:id="873"/>
      <w:bookmarkEnd w:id="874"/>
    </w:p>
    <w:p w:rsidR="004216A3" w:rsidRPr="001F43FA" w:rsidRDefault="004216A3" w:rsidP="00F41541">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w:t>
      </w:r>
      <w:r w:rsidRPr="00F41541">
        <w:rPr>
          <w:b/>
          <w:bCs/>
          <w:spacing w:val="18"/>
          <w:rtl/>
        </w:rPr>
        <w:t>המכרז</w:t>
      </w:r>
      <w:r w:rsidRPr="00F41541">
        <w:rPr>
          <w:rFonts w:hint="cs"/>
          <w:b/>
          <w:bCs/>
          <w:spacing w:val="18"/>
          <w:rtl/>
        </w:rPr>
        <w:t xml:space="preserve"> : </w:t>
      </w:r>
      <w:r w:rsidRPr="00F41541">
        <w:rPr>
          <w:rFonts w:hint="cs"/>
          <w:b/>
          <w:bCs/>
          <w:spacing w:val="18"/>
          <w:u w:val="single"/>
          <w:rtl/>
        </w:rPr>
        <w:t>מכרז מ-</w:t>
      </w:r>
      <w:r w:rsidR="00F41541" w:rsidRPr="00F41541">
        <w:rPr>
          <w:rFonts w:hint="cs"/>
          <w:b/>
          <w:bCs/>
          <w:spacing w:val="18"/>
          <w:u w:val="single"/>
          <w:rtl/>
        </w:rPr>
        <w:t>7</w:t>
      </w:r>
      <w:r w:rsidR="008C32AB" w:rsidRPr="00F41541">
        <w:rPr>
          <w:rFonts w:hint="cs"/>
          <w:b/>
          <w:bCs/>
          <w:spacing w:val="18"/>
          <w:u w:val="single"/>
          <w:rtl/>
        </w:rPr>
        <w:t>7</w:t>
      </w:r>
      <w:r w:rsidR="00D64ABF" w:rsidRPr="00F41541">
        <w:rPr>
          <w:rFonts w:hint="cs"/>
          <w:b/>
          <w:bCs/>
          <w:spacing w:val="18"/>
          <w:u w:val="single"/>
          <w:rtl/>
        </w:rPr>
        <w:t>/2016</w:t>
      </w:r>
      <w:r w:rsidRPr="00F41541">
        <w:rPr>
          <w:rFonts w:hint="cs"/>
          <w:b/>
          <w:bCs/>
          <w:spacing w:val="18"/>
          <w:u w:val="single"/>
          <w:rtl/>
        </w:rPr>
        <w:t xml:space="preserve"> </w:t>
      </w:r>
      <w:r w:rsidRPr="00F41541">
        <w:rPr>
          <w:rFonts w:hint="cs"/>
          <w:b/>
          <w:bCs/>
          <w:u w:val="single"/>
          <w:rtl/>
        </w:rPr>
        <w:t xml:space="preserve">למתן שירותי </w:t>
      </w:r>
      <w:r w:rsidR="00F41541" w:rsidRPr="00F41541">
        <w:rPr>
          <w:b/>
          <w:bCs/>
          <w:u w:val="single"/>
          <w:rtl/>
        </w:rPr>
        <w:t xml:space="preserve">תמיכה בתחום בדיקת האיכות ופיתוח </w:t>
      </w:r>
      <w:proofErr w:type="spellStart"/>
      <w:r w:rsidR="00F41541" w:rsidRPr="00F41541">
        <w:rPr>
          <w:b/>
          <w:bCs/>
          <w:u w:val="single"/>
          <w:rtl/>
        </w:rPr>
        <w:t>אוטומציות</w:t>
      </w:r>
      <w:proofErr w:type="spellEnd"/>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DA0A00" w:rsidRPr="000C16B5" w:rsidRDefault="00DA0A00"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DA0A00" w:rsidRPr="000C16B5" w:rsidRDefault="00DA0A00"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2A0962">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E6B" w:rsidRDefault="00E21E6B">
      <w:r>
        <w:separator/>
      </w:r>
    </w:p>
  </w:endnote>
  <w:endnote w:type="continuationSeparator" w:id="0">
    <w:p w:rsidR="00E21E6B" w:rsidRDefault="00E21E6B">
      <w:r>
        <w:continuationSeparator/>
      </w:r>
    </w:p>
  </w:endnote>
  <w:endnote w:type="continuationNotice" w:id="1">
    <w:p w:rsidR="00E21E6B" w:rsidRDefault="00E21E6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A00" w:rsidRPr="005263C0" w:rsidRDefault="00DA0A00">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7E7377" w:rsidRPr="007E7377">
      <w:rPr>
        <w:rFonts w:ascii="David" w:cs="David"/>
        <w:noProof/>
        <w:sz w:val="20"/>
        <w:szCs w:val="20"/>
        <w:rtl/>
        <w:lang w:val="he-IL" w:bidi="en-US"/>
      </w:rPr>
      <w:t>8</w:t>
    </w:r>
    <w:r w:rsidRPr="005263C0">
      <w:rPr>
        <w:rFonts w:ascii="Calibri" w:cs="David"/>
        <w:noProof/>
        <w:sz w:val="20"/>
        <w:szCs w:val="20"/>
        <w:lang w:val="he-IL" w:bidi="en-US"/>
      </w:rPr>
      <w:fldChar w:fldCharType="end"/>
    </w:r>
  </w:p>
  <w:p w:rsidR="00DA0A00" w:rsidRPr="005263C0" w:rsidRDefault="00DA0A00"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E6B" w:rsidRDefault="00E21E6B">
      <w:r>
        <w:separator/>
      </w:r>
    </w:p>
  </w:footnote>
  <w:footnote w:type="continuationSeparator" w:id="0">
    <w:p w:rsidR="00E21E6B" w:rsidRDefault="00E21E6B">
      <w:r>
        <w:continuationSeparator/>
      </w:r>
    </w:p>
  </w:footnote>
  <w:footnote w:type="continuationNotice" w:id="1">
    <w:p w:rsidR="00E21E6B" w:rsidRDefault="00E21E6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A00" w:rsidRDefault="00DA0A00"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DA0A00" w:rsidRDefault="00DA0A00" w:rsidP="001110C5">
    <w:pPr>
      <w:pStyle w:val="a7"/>
      <w:tabs>
        <w:tab w:val="clear" w:pos="4153"/>
        <w:tab w:val="clear" w:pos="8306"/>
        <w:tab w:val="center" w:pos="4570"/>
        <w:tab w:val="right" w:pos="8361"/>
      </w:tabs>
      <w:spacing w:line="240" w:lineRule="auto"/>
      <w:jc w:val="center"/>
      <w:rPr>
        <w:sz w:val="20"/>
        <w:rtl/>
      </w:rPr>
    </w:pPr>
  </w:p>
  <w:p w:rsidR="00DA0A00" w:rsidRDefault="00DA0A00" w:rsidP="00DA0A00">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מכרז מסגרת 7</w:t>
    </w:r>
    <w:r w:rsidRPr="00157713">
      <w:rPr>
        <w:rFonts w:cs="David" w:hint="cs"/>
        <w:sz w:val="20"/>
        <w:szCs w:val="20"/>
        <w:rtl/>
        <w:lang w:eastAsia="he-IL"/>
      </w:rPr>
      <w:t xml:space="preserve">7/2016 </w:t>
    </w:r>
    <w:r>
      <w:rPr>
        <w:rFonts w:cs="David" w:hint="cs"/>
        <w:sz w:val="20"/>
        <w:szCs w:val="20"/>
        <w:rtl/>
        <w:lang w:eastAsia="he-IL"/>
      </w:rPr>
      <w:t xml:space="preserve">למתן שירותי תמיכה בתחום בדיקת האיכות ופיתוח </w:t>
    </w:r>
    <w:proofErr w:type="spellStart"/>
    <w:r>
      <w:rPr>
        <w:rFonts w:cs="David" w:hint="cs"/>
        <w:sz w:val="20"/>
        <w:szCs w:val="20"/>
        <w:rtl/>
        <w:lang w:eastAsia="he-IL"/>
      </w:rPr>
      <w:t>אוטומציות</w:t>
    </w:r>
    <w:proofErr w:type="spellEnd"/>
    <w:r>
      <w:rPr>
        <w:rFonts w:cs="David" w:hint="cs"/>
        <w:sz w:val="20"/>
        <w:szCs w:val="20"/>
        <w:rtl/>
        <w:lang w:eastAsia="he-IL"/>
      </w:rPr>
      <w:t xml:space="preserve">               </w:t>
    </w:r>
    <w:r w:rsidRPr="00DA0A00">
      <w:rPr>
        <w:sz w:val="20"/>
        <w:rtl/>
      </w:rPr>
      <w:t>19/05/2016</w:t>
    </w:r>
    <w:r>
      <w:rPr>
        <w:rFonts w:cs="David" w:hint="cs"/>
        <w:sz w:val="20"/>
        <w:szCs w:val="20"/>
        <w:rtl/>
        <w:lang w:eastAsia="he-IL"/>
      </w:rPr>
      <w:t xml:space="preserve">      מהדורה </w:t>
    </w:r>
    <w:r>
      <w:rPr>
        <w:rFonts w:cs="David" w:hint="cs"/>
        <w:sz w:val="20"/>
        <w:szCs w:val="20"/>
        <w:rtl/>
      </w:rPr>
      <w:t>1.0</w:t>
    </w:r>
  </w:p>
  <w:p w:rsidR="00DA0A00" w:rsidRPr="00BB3383" w:rsidRDefault="00DA0A00" w:rsidP="00BB3383">
    <w:pPr>
      <w:pStyle w:val="a7"/>
      <w:tabs>
        <w:tab w:val="clear" w:pos="4153"/>
        <w:tab w:val="clear" w:pos="8306"/>
        <w:tab w:val="center" w:pos="4570"/>
        <w:tab w:val="right" w:pos="8361"/>
      </w:tabs>
      <w:spacing w:line="240" w:lineRule="auto"/>
      <w:jc w:val="center"/>
      <w:rPr>
        <w:rFonts w:cs="David"/>
        <w:sz w:val="20"/>
        <w:szCs w:val="20"/>
        <w:rtl/>
      </w:rPr>
    </w:pPr>
  </w:p>
  <w:p w:rsidR="00DA0A00" w:rsidRPr="00BB3383" w:rsidRDefault="00DA0A00"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6E7C736C" wp14:editId="3764FA55">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7E7377">
      <w:rPr>
        <w:rFonts w:cs="David"/>
        <w:noProof/>
        <w:sz w:val="20"/>
        <w:szCs w:val="20"/>
        <w:rtl/>
        <w:lang w:eastAsia="he-IL"/>
      </w:rPr>
      <w:t>8</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7E7377">
      <w:rPr>
        <w:rFonts w:cs="David"/>
        <w:noProof/>
        <w:sz w:val="20"/>
        <w:szCs w:val="20"/>
        <w:rtl/>
        <w:lang w:eastAsia="he-IL"/>
      </w:rPr>
      <w:t>59</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5F15"/>
    <w:rsid w:val="00056C22"/>
    <w:rsid w:val="00057216"/>
    <w:rsid w:val="00057E0E"/>
    <w:rsid w:val="00057F14"/>
    <w:rsid w:val="00057F28"/>
    <w:rsid w:val="0006019E"/>
    <w:rsid w:val="0006082A"/>
    <w:rsid w:val="00060FDB"/>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0555"/>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E7CDF"/>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674"/>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170"/>
    <w:rsid w:val="001226C6"/>
    <w:rsid w:val="001229B5"/>
    <w:rsid w:val="00124686"/>
    <w:rsid w:val="001255F0"/>
    <w:rsid w:val="00125775"/>
    <w:rsid w:val="00125A1F"/>
    <w:rsid w:val="00125D77"/>
    <w:rsid w:val="00126E2B"/>
    <w:rsid w:val="001276A8"/>
    <w:rsid w:val="0012783F"/>
    <w:rsid w:val="00127D98"/>
    <w:rsid w:val="0013060B"/>
    <w:rsid w:val="00130845"/>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57713"/>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544"/>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92D"/>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5B3C"/>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962"/>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471D"/>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4BE"/>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E6ED8"/>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508C"/>
    <w:rsid w:val="00506824"/>
    <w:rsid w:val="00510061"/>
    <w:rsid w:val="00510159"/>
    <w:rsid w:val="005113D8"/>
    <w:rsid w:val="005115E5"/>
    <w:rsid w:val="00512409"/>
    <w:rsid w:val="005126CF"/>
    <w:rsid w:val="00513368"/>
    <w:rsid w:val="005136D4"/>
    <w:rsid w:val="0051451E"/>
    <w:rsid w:val="00514841"/>
    <w:rsid w:val="005158C9"/>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2D2A"/>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E3B"/>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5F1"/>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2E02"/>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B3F"/>
    <w:rsid w:val="00723C9B"/>
    <w:rsid w:val="007241AE"/>
    <w:rsid w:val="007247EE"/>
    <w:rsid w:val="00724A80"/>
    <w:rsid w:val="00724C91"/>
    <w:rsid w:val="00726B4A"/>
    <w:rsid w:val="00726CC3"/>
    <w:rsid w:val="007276F3"/>
    <w:rsid w:val="00730248"/>
    <w:rsid w:val="00730B7A"/>
    <w:rsid w:val="00730E82"/>
    <w:rsid w:val="007311F6"/>
    <w:rsid w:val="00731BE9"/>
    <w:rsid w:val="0073210E"/>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377"/>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19B2"/>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441"/>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66334"/>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0876"/>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4FE3"/>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83"/>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65A8"/>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1C4E"/>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6AD"/>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4BE"/>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925"/>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B10"/>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0F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01B2"/>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48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0A00"/>
    <w:rsid w:val="00DA1973"/>
    <w:rsid w:val="00DA287E"/>
    <w:rsid w:val="00DA2A30"/>
    <w:rsid w:val="00DA2BBB"/>
    <w:rsid w:val="00DA2C53"/>
    <w:rsid w:val="00DA319B"/>
    <w:rsid w:val="00DA495D"/>
    <w:rsid w:val="00DA71B0"/>
    <w:rsid w:val="00DA7C9B"/>
    <w:rsid w:val="00DB00FA"/>
    <w:rsid w:val="00DB1DA4"/>
    <w:rsid w:val="00DB3B2F"/>
    <w:rsid w:val="00DB44B1"/>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1E6B"/>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27AD0"/>
    <w:rsid w:val="00F31537"/>
    <w:rsid w:val="00F31BD8"/>
    <w:rsid w:val="00F327F4"/>
    <w:rsid w:val="00F331ED"/>
    <w:rsid w:val="00F333A1"/>
    <w:rsid w:val="00F33936"/>
    <w:rsid w:val="00F342D2"/>
    <w:rsid w:val="00F34BEE"/>
    <w:rsid w:val="00F353C0"/>
    <w:rsid w:val="00F35DB7"/>
    <w:rsid w:val="00F361E6"/>
    <w:rsid w:val="00F36A8C"/>
    <w:rsid w:val="00F41541"/>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5EAB"/>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5B27"/>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D5B27"/>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D5B27"/>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B06534A-4C43-4734-AD01-F6764E5F2EB8}">
  <ds:schemaRefs>
    <ds:schemaRef ds:uri="http://schemas.openxmlformats.org/officeDocument/2006/bibliography"/>
  </ds:schemaRefs>
</ds:datastoreItem>
</file>

<file path=customXml/itemProps6.xml><?xml version="1.0" encoding="utf-8"?>
<ds:datastoreItem xmlns:ds="http://schemas.openxmlformats.org/officeDocument/2006/customXml" ds:itemID="{6499F15E-A2F3-4479-BA98-99C43CBBB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59</Pages>
  <Words>14558</Words>
  <Characters>72792</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87176</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7</cp:revision>
  <cp:lastPrinted>2016-04-05T05:49:00Z</cp:lastPrinted>
  <dcterms:created xsi:type="dcterms:W3CDTF">2016-05-19T06:50:00Z</dcterms:created>
  <dcterms:modified xsi:type="dcterms:W3CDTF">2016-05-19T14:51:00Z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